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86C" w:rsidRPr="00286CA1" w:rsidRDefault="00DC1A4B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Dr. Dorothea </w:t>
      </w:r>
      <w:r w:rsidR="00535EA2" w:rsidRPr="00286CA1">
        <w:rPr>
          <w:rFonts w:cstheme="minorHAnsi"/>
        </w:rPr>
        <w:t>Sch</w:t>
      </w:r>
      <w:r w:rsidRPr="00286CA1">
        <w:rPr>
          <w:rFonts w:cstheme="minorHAnsi"/>
        </w:rPr>
        <w:t>emme</w:t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Pr="00286CA1">
        <w:rPr>
          <w:rFonts w:cstheme="minorHAnsi"/>
        </w:rPr>
        <w:tab/>
      </w:r>
      <w:r w:rsidR="00535EA2" w:rsidRPr="00286CA1">
        <w:rPr>
          <w:rFonts w:cstheme="minorHAnsi"/>
        </w:rPr>
        <w:t>20.05.14</w:t>
      </w:r>
      <w:r w:rsidRPr="00286CA1">
        <w:rPr>
          <w:rFonts w:cstheme="minorHAnsi"/>
        </w:rPr>
        <w:t>/ 22.8.14</w:t>
      </w:r>
    </w:p>
    <w:p w:rsidR="003167E5" w:rsidRDefault="003167E5" w:rsidP="00286CA1">
      <w:pPr>
        <w:jc w:val="both"/>
        <w:rPr>
          <w:rFonts w:cstheme="minorHAnsi"/>
        </w:rPr>
      </w:pPr>
    </w:p>
    <w:p w:rsidR="00535EA2" w:rsidRPr="00286CA1" w:rsidRDefault="00DC1A4B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Beitrag zur </w:t>
      </w:r>
      <w:r w:rsidR="00535EA2" w:rsidRPr="00286CA1">
        <w:rPr>
          <w:rFonts w:cstheme="minorHAnsi"/>
        </w:rPr>
        <w:t xml:space="preserve">TT NET DE-Frühjahrstagung </w:t>
      </w:r>
      <w:r w:rsidRPr="00286CA1">
        <w:rPr>
          <w:rFonts w:cstheme="minorHAnsi"/>
        </w:rPr>
        <w:t xml:space="preserve">am </w:t>
      </w:r>
      <w:r w:rsidR="00535EA2" w:rsidRPr="00286CA1">
        <w:rPr>
          <w:rFonts w:cstheme="minorHAnsi"/>
        </w:rPr>
        <w:t>22.05.14</w:t>
      </w:r>
    </w:p>
    <w:p w:rsidR="009C2292" w:rsidRPr="001D6F15" w:rsidRDefault="00535EA2" w:rsidP="00286CA1">
      <w:pPr>
        <w:jc w:val="both"/>
        <w:rPr>
          <w:rFonts w:cstheme="minorHAnsi"/>
          <w:b/>
          <w:sz w:val="24"/>
          <w:szCs w:val="24"/>
        </w:rPr>
      </w:pPr>
      <w:r w:rsidRPr="001D6F15">
        <w:rPr>
          <w:rFonts w:cstheme="minorHAnsi"/>
          <w:b/>
          <w:sz w:val="24"/>
          <w:szCs w:val="24"/>
        </w:rPr>
        <w:t>Konzepte zur Qualifizierung des Berufsbildungspersonals – aus dem Modellprogramm „Entwicklung und Sicherung der Qualität in der betrieblichen Berufsausbildung“</w:t>
      </w:r>
    </w:p>
    <w:p w:rsidR="003167E5" w:rsidRDefault="003167E5" w:rsidP="003167E5">
      <w:pPr>
        <w:spacing w:after="0"/>
        <w:jc w:val="both"/>
        <w:rPr>
          <w:rFonts w:cstheme="minorHAnsi"/>
          <w:sz w:val="24"/>
          <w:szCs w:val="24"/>
          <w:u w:val="single"/>
        </w:rPr>
      </w:pPr>
    </w:p>
    <w:p w:rsidR="007618C9" w:rsidRPr="001D6F15" w:rsidRDefault="001D6F15" w:rsidP="00286CA1">
      <w:pPr>
        <w:jc w:val="both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Hintergrund</w:t>
      </w:r>
      <w:r w:rsidR="00C12B9F" w:rsidRPr="001D6F15">
        <w:rPr>
          <w:rFonts w:cstheme="minorHAnsi"/>
          <w:sz w:val="24"/>
          <w:szCs w:val="24"/>
          <w:u w:val="single"/>
        </w:rPr>
        <w:t xml:space="preserve"> - Begründung</w:t>
      </w:r>
    </w:p>
    <w:p w:rsidR="00DC1A4B" w:rsidRPr="00286CA1" w:rsidRDefault="00DC1A4B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Ziel dieses Beitrags ist es, einen </w:t>
      </w:r>
      <w:r w:rsidR="00286CA1" w:rsidRPr="00286CA1">
        <w:rPr>
          <w:rFonts w:cstheme="minorHAnsi"/>
        </w:rPr>
        <w:t>kurzgefasst</w:t>
      </w:r>
      <w:r w:rsidRPr="00286CA1">
        <w:rPr>
          <w:rFonts w:cstheme="minorHAnsi"/>
        </w:rPr>
        <w:t>en Überblick über die vielfältig</w:t>
      </w:r>
      <w:r w:rsidR="00286CA1" w:rsidRPr="00286CA1">
        <w:rPr>
          <w:rFonts w:cstheme="minorHAnsi"/>
        </w:rPr>
        <w:t>en A</w:t>
      </w:r>
      <w:r w:rsidRPr="00286CA1">
        <w:rPr>
          <w:rFonts w:cstheme="minorHAnsi"/>
        </w:rPr>
        <w:t xml:space="preserve">nsätze </w:t>
      </w:r>
      <w:r w:rsidR="00286CA1" w:rsidRPr="00286CA1">
        <w:rPr>
          <w:rFonts w:cstheme="minorHAnsi"/>
        </w:rPr>
        <w:t>zur Profession</w:t>
      </w:r>
      <w:r w:rsidR="00286CA1" w:rsidRPr="00286CA1">
        <w:rPr>
          <w:rFonts w:cstheme="minorHAnsi"/>
        </w:rPr>
        <w:t>a</w:t>
      </w:r>
      <w:r w:rsidR="00286CA1" w:rsidRPr="00286CA1">
        <w:rPr>
          <w:rFonts w:cstheme="minorHAnsi"/>
        </w:rPr>
        <w:t xml:space="preserve">lisierung des Ausbildungspersonals </w:t>
      </w:r>
      <w:r w:rsidRPr="00286CA1">
        <w:rPr>
          <w:rFonts w:cstheme="minorHAnsi"/>
        </w:rPr>
        <w:t>zu vermitteln, die in dreijähriger Entwicklungs- und Forschung</w:t>
      </w:r>
      <w:r w:rsidRPr="00286CA1">
        <w:rPr>
          <w:rFonts w:cstheme="minorHAnsi"/>
        </w:rPr>
        <w:t>s</w:t>
      </w:r>
      <w:r w:rsidRPr="00286CA1">
        <w:rPr>
          <w:rFonts w:cstheme="minorHAnsi"/>
        </w:rPr>
        <w:t>arbeit im Rahmen des BIBB-Modellprogramms zur „Entwicklung und Sicherung der Qualität in der betrieblichen Berufsausbildung“ erprobt worden</w:t>
      </w:r>
      <w:r w:rsidR="004C0ED0" w:rsidRPr="00286CA1">
        <w:rPr>
          <w:rFonts w:cstheme="minorHAnsi"/>
        </w:rPr>
        <w:t xml:space="preserve"> sind</w:t>
      </w:r>
      <w:r w:rsidRPr="00286CA1">
        <w:rPr>
          <w:rFonts w:cstheme="minorHAnsi"/>
        </w:rPr>
        <w:t>.</w:t>
      </w:r>
      <w:r w:rsidR="004C0ED0" w:rsidRPr="00286CA1">
        <w:rPr>
          <w:rFonts w:cstheme="minorHAnsi"/>
        </w:rPr>
        <w:t xml:space="preserve"> D</w:t>
      </w:r>
      <w:r w:rsidR="00025F07" w:rsidRPr="00286CA1">
        <w:rPr>
          <w:rFonts w:cstheme="minorHAnsi"/>
        </w:rPr>
        <w:t>ie 10 Modellp</w:t>
      </w:r>
      <w:r w:rsidR="004C0ED0" w:rsidRPr="00286CA1">
        <w:rPr>
          <w:rFonts w:cstheme="minorHAnsi"/>
        </w:rPr>
        <w:t xml:space="preserve">rojekte waren bundesweit </w:t>
      </w:r>
      <w:r w:rsidR="00025F07" w:rsidRPr="00286CA1">
        <w:rPr>
          <w:rFonts w:cstheme="minorHAnsi"/>
        </w:rPr>
        <w:t>überwiegend in kleinen und mittleren Unternehmen des</w:t>
      </w:r>
      <w:r w:rsidR="004C0ED0" w:rsidRPr="00286CA1">
        <w:rPr>
          <w:rFonts w:cstheme="minorHAnsi"/>
        </w:rPr>
        <w:t xml:space="preserve"> Handwerk</w:t>
      </w:r>
      <w:r w:rsidR="00025F07" w:rsidRPr="00286CA1">
        <w:rPr>
          <w:rFonts w:cstheme="minorHAnsi"/>
        </w:rPr>
        <w:t>s</w:t>
      </w:r>
      <w:r w:rsidR="004C0ED0" w:rsidRPr="00286CA1">
        <w:rPr>
          <w:rFonts w:cstheme="minorHAnsi"/>
        </w:rPr>
        <w:t xml:space="preserve">, </w:t>
      </w:r>
      <w:r w:rsidR="00025F07" w:rsidRPr="00286CA1">
        <w:rPr>
          <w:rFonts w:cstheme="minorHAnsi"/>
        </w:rPr>
        <w:t xml:space="preserve">der </w:t>
      </w:r>
      <w:r w:rsidR="004C0ED0" w:rsidRPr="00286CA1">
        <w:rPr>
          <w:rFonts w:cstheme="minorHAnsi"/>
        </w:rPr>
        <w:t xml:space="preserve">Industrie und </w:t>
      </w:r>
      <w:r w:rsidR="00025F07" w:rsidRPr="00286CA1">
        <w:rPr>
          <w:rFonts w:cstheme="minorHAnsi"/>
        </w:rPr>
        <w:t xml:space="preserve">im </w:t>
      </w:r>
      <w:r w:rsidR="004C0ED0" w:rsidRPr="00286CA1">
        <w:rPr>
          <w:rFonts w:cstheme="minorHAnsi"/>
        </w:rPr>
        <w:t>Dienstlei</w:t>
      </w:r>
      <w:r w:rsidR="004C0ED0" w:rsidRPr="00286CA1">
        <w:rPr>
          <w:rFonts w:cstheme="minorHAnsi"/>
        </w:rPr>
        <w:t>s</w:t>
      </w:r>
      <w:r w:rsidR="004C0ED0" w:rsidRPr="00286CA1">
        <w:rPr>
          <w:rFonts w:cstheme="minorHAnsi"/>
        </w:rPr>
        <w:t>tung</w:t>
      </w:r>
      <w:r w:rsidR="00025F07" w:rsidRPr="00286CA1">
        <w:rPr>
          <w:rFonts w:cstheme="minorHAnsi"/>
        </w:rPr>
        <w:t>sbereich</w:t>
      </w:r>
      <w:r w:rsidR="004C0ED0" w:rsidRPr="00286CA1">
        <w:rPr>
          <w:rFonts w:cstheme="minorHAnsi"/>
        </w:rPr>
        <w:t xml:space="preserve"> angesiedelt</w:t>
      </w:r>
      <w:r w:rsidR="00025F07" w:rsidRPr="00286CA1">
        <w:rPr>
          <w:rFonts w:cstheme="minorHAnsi"/>
        </w:rPr>
        <w:t>.</w:t>
      </w:r>
    </w:p>
    <w:p w:rsidR="009C2292" w:rsidRPr="00286CA1" w:rsidRDefault="00286CA1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Hintergrund war/ist</w:t>
      </w:r>
      <w:r w:rsidR="00025F07" w:rsidRPr="00286CA1">
        <w:rPr>
          <w:rFonts w:cstheme="minorHAnsi"/>
        </w:rPr>
        <w:t>, dass i</w:t>
      </w:r>
      <w:r w:rsidR="00DC1A4B" w:rsidRPr="00286CA1">
        <w:rPr>
          <w:rFonts w:cstheme="minorHAnsi"/>
        </w:rPr>
        <w:t>n Politik, Wissenschaft und Wirtschaf</w:t>
      </w:r>
      <w:r w:rsidR="00025F07" w:rsidRPr="00286CA1">
        <w:rPr>
          <w:rFonts w:cstheme="minorHAnsi"/>
        </w:rPr>
        <w:t>t</w:t>
      </w:r>
      <w:r w:rsidR="00DC1A4B" w:rsidRPr="00286CA1">
        <w:rPr>
          <w:rFonts w:cstheme="minorHAnsi"/>
        </w:rPr>
        <w:t xml:space="preserve"> seit Jahren </w:t>
      </w:r>
      <w:r w:rsidR="009C2292" w:rsidRPr="00286CA1">
        <w:rPr>
          <w:rFonts w:cstheme="minorHAnsi"/>
        </w:rPr>
        <w:t>Qualitätsdefizite</w:t>
      </w:r>
      <w:r w:rsidR="00DC1A4B" w:rsidRPr="00286CA1">
        <w:rPr>
          <w:rFonts w:cstheme="minorHAnsi"/>
        </w:rPr>
        <w:t xml:space="preserve"> der betrieblichen Berufsausbildung thematisiert</w:t>
      </w:r>
      <w:r w:rsidR="00025F07" w:rsidRPr="00286CA1">
        <w:rPr>
          <w:rFonts w:cstheme="minorHAnsi"/>
        </w:rPr>
        <w:t xml:space="preserve"> worden waren. So hatte die Vorstudie des Instituts für Technik und Bildung (ITB) zur Begründung der Modellinitiative festgestellt:</w:t>
      </w:r>
    </w:p>
    <w:p w:rsidR="009C2292" w:rsidRPr="00286CA1" w:rsidRDefault="009C2292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Konstant hohe </w:t>
      </w:r>
      <w:proofErr w:type="spellStart"/>
      <w:r w:rsidRPr="00286CA1">
        <w:rPr>
          <w:rFonts w:cstheme="minorHAnsi"/>
        </w:rPr>
        <w:t>Abbrecherzahlen</w:t>
      </w:r>
      <w:proofErr w:type="spellEnd"/>
    </w:p>
    <w:p w:rsidR="009C2292" w:rsidRPr="00286CA1" w:rsidRDefault="009C2292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>Fehlende Planung und Organisation der Ausbildung</w:t>
      </w:r>
    </w:p>
    <w:p w:rsidR="009C2292" w:rsidRPr="00286CA1" w:rsidRDefault="009C2292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>Unzulängliche pädagogische Qualifikation des Ausbildungspersonals</w:t>
      </w:r>
    </w:p>
    <w:p w:rsidR="0083775E" w:rsidRPr="00286CA1" w:rsidRDefault="0083775E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>Unzureichende berufspädagogische und methodische Qualifizierungsangebote für das Bi</w:t>
      </w:r>
      <w:r w:rsidRPr="00286CA1">
        <w:rPr>
          <w:rFonts w:cstheme="minorHAnsi"/>
        </w:rPr>
        <w:t>l</w:t>
      </w:r>
      <w:r w:rsidRPr="00286CA1">
        <w:rPr>
          <w:rFonts w:cstheme="minorHAnsi"/>
        </w:rPr>
        <w:t>dungspersonal, die kontinuierlich angelegt sind (Ausbildungsplan, Methodik, Begleitung, B</w:t>
      </w:r>
      <w:r w:rsidRPr="00286CA1">
        <w:rPr>
          <w:rFonts w:cstheme="minorHAnsi"/>
        </w:rPr>
        <w:t>e</w:t>
      </w:r>
      <w:r w:rsidRPr="00286CA1">
        <w:rPr>
          <w:rFonts w:cstheme="minorHAnsi"/>
        </w:rPr>
        <w:t>ratung, Beurteilung, Feedback)</w:t>
      </w:r>
    </w:p>
    <w:p w:rsidR="003E75C0" w:rsidRPr="00286CA1" w:rsidRDefault="003E75C0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Mangelnde Systematik aufgrund begrenzter </w:t>
      </w:r>
      <w:r w:rsidR="00212AF9" w:rsidRPr="00286CA1">
        <w:rPr>
          <w:rFonts w:cstheme="minorHAnsi"/>
        </w:rPr>
        <w:t xml:space="preserve">personeller, zeitlicher und finanzieller </w:t>
      </w:r>
      <w:r w:rsidRPr="00286CA1">
        <w:rPr>
          <w:rFonts w:cstheme="minorHAnsi"/>
        </w:rPr>
        <w:t>Ressou</w:t>
      </w:r>
      <w:r w:rsidRPr="00286CA1">
        <w:rPr>
          <w:rFonts w:cstheme="minorHAnsi"/>
        </w:rPr>
        <w:t>r</w:t>
      </w:r>
      <w:r w:rsidRPr="00286CA1">
        <w:rPr>
          <w:rFonts w:cstheme="minorHAnsi"/>
        </w:rPr>
        <w:t>cen</w:t>
      </w:r>
    </w:p>
    <w:p w:rsidR="003E75C0" w:rsidRPr="00286CA1" w:rsidRDefault="003E75C0" w:rsidP="00CA1ADE">
      <w:pPr>
        <w:pStyle w:val="Listenabsatz"/>
        <w:numPr>
          <w:ilvl w:val="0"/>
          <w:numId w:val="16"/>
        </w:numPr>
        <w:jc w:val="both"/>
        <w:rPr>
          <w:rFonts w:cstheme="minorHAnsi"/>
        </w:rPr>
      </w:pPr>
      <w:r w:rsidRPr="00286CA1">
        <w:rPr>
          <w:rFonts w:cstheme="minorHAnsi"/>
        </w:rPr>
        <w:t>Es kommen kaum Q</w:t>
      </w:r>
      <w:r w:rsidR="00025F07" w:rsidRPr="00286CA1">
        <w:rPr>
          <w:rFonts w:cstheme="minorHAnsi"/>
        </w:rPr>
        <w:t>ualitäts</w:t>
      </w:r>
      <w:r w:rsidRPr="00286CA1">
        <w:rPr>
          <w:rFonts w:cstheme="minorHAnsi"/>
        </w:rPr>
        <w:t>-Instrumente zum Einsatz.</w:t>
      </w:r>
      <w:r w:rsidR="00286CA1" w:rsidRPr="00286CA1">
        <w:rPr>
          <w:rFonts w:cstheme="minorHAnsi"/>
        </w:rPr>
        <w:t xml:space="preserve"> </w:t>
      </w:r>
      <w:r w:rsidR="00286CA1" w:rsidRPr="00286CA1">
        <w:rPr>
          <w:rFonts w:cstheme="minorHAnsi"/>
          <w:i/>
        </w:rPr>
        <w:t>(siehe Folie</w:t>
      </w:r>
      <w:r w:rsidR="002E2114">
        <w:rPr>
          <w:rFonts w:cstheme="minorHAnsi"/>
          <w:i/>
        </w:rPr>
        <w:t>2</w:t>
      </w:r>
      <w:r w:rsidR="00286CA1" w:rsidRPr="00286CA1">
        <w:rPr>
          <w:rFonts w:cstheme="minorHAnsi"/>
          <w:i/>
        </w:rPr>
        <w:t>)</w:t>
      </w:r>
    </w:p>
    <w:p w:rsidR="00DC1A4B" w:rsidRPr="00286CA1" w:rsidRDefault="00DC1A4B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(ITB-Vorstudie zur Modellinitiative Qualität. </w:t>
      </w:r>
      <w:r w:rsidR="00025F07" w:rsidRPr="00286CA1">
        <w:rPr>
          <w:rFonts w:cstheme="minorHAnsi"/>
        </w:rPr>
        <w:t xml:space="preserve">Bremen </w:t>
      </w:r>
      <w:r w:rsidRPr="00286CA1">
        <w:rPr>
          <w:rFonts w:cstheme="minorHAnsi"/>
        </w:rPr>
        <w:t xml:space="preserve">2009) </w:t>
      </w:r>
    </w:p>
    <w:p w:rsidR="003E75C0" w:rsidRDefault="00212AF9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Die</w:t>
      </w:r>
      <w:r w:rsidR="00DC1A4B" w:rsidRPr="00286CA1">
        <w:rPr>
          <w:rFonts w:cstheme="minorHAnsi"/>
        </w:rPr>
        <w:t>se</w:t>
      </w:r>
      <w:r w:rsidRPr="00286CA1">
        <w:rPr>
          <w:rFonts w:cstheme="minorHAnsi"/>
        </w:rPr>
        <w:t xml:space="preserve"> Probleme verschärfen</w:t>
      </w:r>
      <w:r w:rsidR="003E75C0" w:rsidRPr="00286CA1">
        <w:rPr>
          <w:rFonts w:cstheme="minorHAnsi"/>
        </w:rPr>
        <w:t xml:space="preserve"> sich </w:t>
      </w:r>
      <w:r w:rsidR="00286CA1" w:rsidRPr="00286CA1">
        <w:rPr>
          <w:rFonts w:cstheme="minorHAnsi"/>
        </w:rPr>
        <w:t>häufig</w:t>
      </w:r>
      <w:r w:rsidR="00DC1A4B" w:rsidRPr="00286CA1">
        <w:rPr>
          <w:rFonts w:cstheme="minorHAnsi"/>
        </w:rPr>
        <w:t xml:space="preserve"> </w:t>
      </w:r>
      <w:r w:rsidR="003E75C0" w:rsidRPr="00286CA1">
        <w:rPr>
          <w:rFonts w:cstheme="minorHAnsi"/>
        </w:rPr>
        <w:t xml:space="preserve">in </w:t>
      </w:r>
      <w:r w:rsidR="00DC1A4B" w:rsidRPr="00286CA1">
        <w:rPr>
          <w:rFonts w:cstheme="minorHAnsi"/>
        </w:rPr>
        <w:t>kleinen und mittleren Unternehmen (</w:t>
      </w:r>
      <w:r w:rsidR="003E75C0" w:rsidRPr="00286CA1">
        <w:rPr>
          <w:rFonts w:cstheme="minorHAnsi"/>
        </w:rPr>
        <w:t>KMU</w:t>
      </w:r>
      <w:r w:rsidR="00DC1A4B" w:rsidRPr="00286CA1">
        <w:rPr>
          <w:rFonts w:cstheme="minorHAnsi"/>
        </w:rPr>
        <w:t>)</w:t>
      </w:r>
      <w:r w:rsidR="003E75C0" w:rsidRPr="00286CA1">
        <w:rPr>
          <w:rFonts w:cstheme="minorHAnsi"/>
        </w:rPr>
        <w:t>, wo die Ausbi</w:t>
      </w:r>
      <w:r w:rsidR="003E75C0" w:rsidRPr="00286CA1">
        <w:rPr>
          <w:rFonts w:cstheme="minorHAnsi"/>
        </w:rPr>
        <w:t>l</w:t>
      </w:r>
      <w:r w:rsidR="003E75C0" w:rsidRPr="00286CA1">
        <w:rPr>
          <w:rFonts w:cstheme="minorHAnsi"/>
        </w:rPr>
        <w:t>dung stark in die Arbeits- und Geschäfts</w:t>
      </w:r>
      <w:r w:rsidR="00286CA1" w:rsidRPr="00286CA1">
        <w:rPr>
          <w:rFonts w:cstheme="minorHAnsi"/>
        </w:rPr>
        <w:t>prozesse eingebunden ist. Auch d</w:t>
      </w:r>
      <w:r w:rsidR="003E75C0" w:rsidRPr="00286CA1">
        <w:rPr>
          <w:rFonts w:cstheme="minorHAnsi"/>
        </w:rPr>
        <w:t xml:space="preserve">er DGB-Report 2013 zur Ausbildungszufriedenheit fördert </w:t>
      </w:r>
      <w:r w:rsidR="00286CA1" w:rsidRPr="00286CA1">
        <w:rPr>
          <w:rFonts w:cstheme="minorHAnsi"/>
        </w:rPr>
        <w:t>aktuell</w:t>
      </w:r>
      <w:r w:rsidR="003E75C0" w:rsidRPr="00286CA1">
        <w:rPr>
          <w:rFonts w:cstheme="minorHAnsi"/>
        </w:rPr>
        <w:t xml:space="preserve"> </w:t>
      </w:r>
      <w:r w:rsidR="00286CA1" w:rsidRPr="00286CA1">
        <w:rPr>
          <w:rFonts w:cstheme="minorHAnsi"/>
        </w:rPr>
        <w:t xml:space="preserve">weitere </w:t>
      </w:r>
      <w:r w:rsidR="003E75C0" w:rsidRPr="00286CA1">
        <w:rPr>
          <w:rFonts w:cstheme="minorHAnsi"/>
        </w:rPr>
        <w:t>Missstände zutage</w:t>
      </w:r>
      <w:r w:rsidR="00286CA1" w:rsidRPr="00286CA1">
        <w:rPr>
          <w:rFonts w:cstheme="minorHAnsi"/>
        </w:rPr>
        <w:t xml:space="preserve"> und verweist darauf, dass auf breiter Ebene nach wie vor Handlungsbedarf</w:t>
      </w:r>
      <w:r w:rsidR="0083775E" w:rsidRPr="00286CA1">
        <w:rPr>
          <w:rFonts w:cstheme="minorHAnsi"/>
        </w:rPr>
        <w:t xml:space="preserve"> be</w:t>
      </w:r>
      <w:r w:rsidR="00286CA1" w:rsidRPr="00286CA1">
        <w:rPr>
          <w:rFonts w:cstheme="minorHAnsi"/>
        </w:rPr>
        <w:t>steht</w:t>
      </w:r>
      <w:r w:rsidR="0083775E" w:rsidRPr="00286CA1">
        <w:rPr>
          <w:rFonts w:cstheme="minorHAnsi"/>
        </w:rPr>
        <w:t>.</w:t>
      </w:r>
    </w:p>
    <w:p w:rsidR="0071628D" w:rsidRPr="00050E21" w:rsidRDefault="00C4660D" w:rsidP="0071628D">
      <w:pPr>
        <w:spacing w:after="240" w:line="320" w:lineRule="atLeast"/>
        <w:rPr>
          <w:rFonts w:cs="Times New Roman"/>
          <w:sz w:val="24"/>
          <w:szCs w:val="24"/>
        </w:rPr>
      </w:pPr>
      <w:r w:rsidRPr="00050E21">
        <w:rPr>
          <w:rFonts w:cs="Times New Roman"/>
          <w:sz w:val="24"/>
          <w:szCs w:val="24"/>
        </w:rPr>
        <w:t>Ziel</w:t>
      </w:r>
      <w:r w:rsidR="0071628D">
        <w:rPr>
          <w:rFonts w:cs="Times New Roman"/>
          <w:sz w:val="24"/>
          <w:szCs w:val="24"/>
        </w:rPr>
        <w:t>e</w:t>
      </w:r>
      <w:r w:rsidRPr="00050E21">
        <w:rPr>
          <w:rFonts w:cs="Times New Roman"/>
          <w:sz w:val="24"/>
          <w:szCs w:val="24"/>
        </w:rPr>
        <w:t xml:space="preserve"> </w:t>
      </w:r>
      <w:r w:rsidR="0071628D">
        <w:rPr>
          <w:rFonts w:cs="Times New Roman"/>
          <w:sz w:val="24"/>
          <w:szCs w:val="24"/>
        </w:rPr>
        <w:t xml:space="preserve">des Modellprogramms </w:t>
      </w:r>
      <w:r w:rsidRPr="00050E21">
        <w:rPr>
          <w:rFonts w:cs="Times New Roman"/>
          <w:sz w:val="24"/>
          <w:szCs w:val="24"/>
        </w:rPr>
        <w:t>war</w:t>
      </w:r>
      <w:r w:rsidR="0071628D">
        <w:rPr>
          <w:rFonts w:cs="Times New Roman"/>
          <w:sz w:val="24"/>
          <w:szCs w:val="24"/>
        </w:rPr>
        <w:t>en</w:t>
      </w:r>
      <w:r w:rsidRPr="00050E21">
        <w:rPr>
          <w:rFonts w:cs="Times New Roman"/>
          <w:sz w:val="24"/>
          <w:szCs w:val="24"/>
        </w:rPr>
        <w:t xml:space="preserve"> die modellhafte Entwicklung, Erprobung und Erforschung  von praktikablen Konzepten, Methoden und Instrumenten zur Steigerung der Qualität der dualen Berufsausbildung.</w:t>
      </w:r>
      <w:r w:rsidR="0071628D">
        <w:rPr>
          <w:rFonts w:cs="Times New Roman"/>
          <w:sz w:val="24"/>
          <w:szCs w:val="24"/>
        </w:rPr>
        <w:t xml:space="preserve"> </w:t>
      </w:r>
      <w:r w:rsidR="0071628D" w:rsidRPr="00050E21">
        <w:rPr>
          <w:rFonts w:cs="Times New Roman"/>
          <w:sz w:val="24"/>
          <w:szCs w:val="24"/>
        </w:rPr>
        <w:t>Erfahrene Praktiker/-innen und handlungsorientierte Wisse</w:t>
      </w:r>
      <w:r w:rsidR="0071628D" w:rsidRPr="00050E21">
        <w:rPr>
          <w:rFonts w:cs="Times New Roman"/>
          <w:sz w:val="24"/>
          <w:szCs w:val="24"/>
        </w:rPr>
        <w:t>n</w:t>
      </w:r>
      <w:r w:rsidR="0071628D" w:rsidRPr="00050E21">
        <w:rPr>
          <w:rFonts w:cs="Times New Roman"/>
          <w:sz w:val="24"/>
          <w:szCs w:val="24"/>
        </w:rPr>
        <w:t>schaftler/-innen wirkten gemeinsam an der</w:t>
      </w:r>
    </w:p>
    <w:p w:rsidR="0071628D" w:rsidRPr="00050E21" w:rsidRDefault="0071628D" w:rsidP="0071628D">
      <w:pPr>
        <w:spacing w:after="240" w:line="320" w:lineRule="atLeast"/>
        <w:rPr>
          <w:rFonts w:cs="Times New Roman"/>
          <w:sz w:val="24"/>
          <w:szCs w:val="24"/>
        </w:rPr>
      </w:pPr>
      <w:r w:rsidRPr="00050E21">
        <w:rPr>
          <w:rFonts w:cs="Times New Roman"/>
          <w:sz w:val="24"/>
          <w:szCs w:val="24"/>
        </w:rPr>
        <w:t>•</w:t>
      </w:r>
      <w:r w:rsidRPr="00050E21">
        <w:rPr>
          <w:rFonts w:cs="Times New Roman"/>
          <w:sz w:val="24"/>
          <w:szCs w:val="24"/>
        </w:rPr>
        <w:tab/>
        <w:t>Entwicklung von Verfahren und Instrumenten zur Steigerung der Prozessqualität,</w:t>
      </w:r>
    </w:p>
    <w:p w:rsidR="0071628D" w:rsidRPr="00050E21" w:rsidRDefault="0071628D" w:rsidP="0071628D">
      <w:pPr>
        <w:spacing w:after="240" w:line="320" w:lineRule="atLeast"/>
        <w:ind w:left="705" w:hanging="705"/>
        <w:rPr>
          <w:rFonts w:cs="Times New Roman"/>
          <w:sz w:val="24"/>
          <w:szCs w:val="24"/>
        </w:rPr>
      </w:pPr>
      <w:r w:rsidRPr="00050E21">
        <w:rPr>
          <w:rFonts w:cs="Times New Roman"/>
          <w:sz w:val="24"/>
          <w:szCs w:val="24"/>
        </w:rPr>
        <w:t>•</w:t>
      </w:r>
      <w:r w:rsidRPr="00050E21">
        <w:rPr>
          <w:rFonts w:cs="Times New Roman"/>
          <w:sz w:val="24"/>
          <w:szCs w:val="24"/>
        </w:rPr>
        <w:tab/>
        <w:t>Professionalisierung des Ausbildungspersonals durch Aus- und Weiterbildungsko</w:t>
      </w:r>
      <w:r w:rsidRPr="00050E21">
        <w:rPr>
          <w:rFonts w:cs="Times New Roman"/>
          <w:sz w:val="24"/>
          <w:szCs w:val="24"/>
        </w:rPr>
        <w:t>n</w:t>
      </w:r>
      <w:r w:rsidRPr="00050E21">
        <w:rPr>
          <w:rFonts w:cs="Times New Roman"/>
          <w:sz w:val="24"/>
          <w:szCs w:val="24"/>
        </w:rPr>
        <w:t>zepte sowie prozesshafte Begleitung,</w:t>
      </w:r>
    </w:p>
    <w:p w:rsidR="0071628D" w:rsidRPr="00050E21" w:rsidRDefault="0071628D" w:rsidP="0071628D">
      <w:pPr>
        <w:spacing w:after="240" w:line="320" w:lineRule="atLeast"/>
        <w:ind w:left="705" w:hanging="705"/>
        <w:rPr>
          <w:rFonts w:cs="Times New Roman"/>
          <w:sz w:val="24"/>
          <w:szCs w:val="24"/>
        </w:rPr>
      </w:pPr>
      <w:r w:rsidRPr="00050E21">
        <w:rPr>
          <w:rFonts w:cs="Times New Roman"/>
          <w:sz w:val="24"/>
          <w:szCs w:val="24"/>
        </w:rPr>
        <w:lastRenderedPageBreak/>
        <w:t>•</w:t>
      </w:r>
      <w:r w:rsidRPr="00050E21">
        <w:rPr>
          <w:rFonts w:cs="Times New Roman"/>
          <w:sz w:val="24"/>
          <w:szCs w:val="24"/>
        </w:rPr>
        <w:tab/>
        <w:t>Kommunikation und Vernetzung zur Verstärkung des Zusammenwirkens aller b</w:t>
      </w:r>
      <w:r w:rsidRPr="00050E21">
        <w:rPr>
          <w:rFonts w:cs="Times New Roman"/>
          <w:sz w:val="24"/>
          <w:szCs w:val="24"/>
        </w:rPr>
        <w:t>e</w:t>
      </w:r>
      <w:r w:rsidRPr="00050E21">
        <w:rPr>
          <w:rFonts w:cs="Times New Roman"/>
          <w:sz w:val="24"/>
          <w:szCs w:val="24"/>
        </w:rPr>
        <w:t>trieblichen und schulischen Kooperationspartner.</w:t>
      </w:r>
    </w:p>
    <w:p w:rsidR="00FE2C00" w:rsidRPr="00DF244D" w:rsidRDefault="00DF244D" w:rsidP="0071628D">
      <w:pPr>
        <w:ind w:firstLine="705"/>
        <w:jc w:val="both"/>
        <w:rPr>
          <w:rFonts w:cstheme="minorHAnsi"/>
          <w:i/>
        </w:rPr>
      </w:pPr>
      <w:r w:rsidRPr="00DF244D">
        <w:rPr>
          <w:rFonts w:cstheme="minorHAnsi"/>
          <w:i/>
        </w:rPr>
        <w:t>(</w:t>
      </w:r>
      <w:r w:rsidR="002E2114">
        <w:rPr>
          <w:rFonts w:cstheme="minorHAnsi"/>
          <w:i/>
        </w:rPr>
        <w:t>siehe Folie 3</w:t>
      </w:r>
      <w:r w:rsidR="00286CA1" w:rsidRPr="00DF244D">
        <w:rPr>
          <w:rFonts w:cstheme="minorHAnsi"/>
          <w:i/>
        </w:rPr>
        <w:t>)</w:t>
      </w:r>
    </w:p>
    <w:p w:rsidR="00C12B9F" w:rsidRDefault="0071628D" w:rsidP="00286CA1">
      <w:pPr>
        <w:jc w:val="both"/>
        <w:rPr>
          <w:rFonts w:cstheme="minorHAnsi"/>
        </w:rPr>
      </w:pPr>
      <w:r>
        <w:rPr>
          <w:rFonts w:cstheme="minorHAnsi"/>
        </w:rPr>
        <w:t>Die</w:t>
      </w:r>
      <w:r w:rsidR="00C12B9F">
        <w:rPr>
          <w:rFonts w:cstheme="minorHAnsi"/>
        </w:rPr>
        <w:t xml:space="preserve"> d</w:t>
      </w:r>
      <w:r w:rsidR="00A0560A">
        <w:rPr>
          <w:rFonts w:cstheme="minorHAnsi"/>
        </w:rPr>
        <w:t>rei Schwerpunkte wurden in den Modellp</w:t>
      </w:r>
      <w:r w:rsidR="00C12B9F">
        <w:rPr>
          <w:rFonts w:cstheme="minorHAnsi"/>
        </w:rPr>
        <w:t xml:space="preserve">rojekten integriert bearbeitet </w:t>
      </w:r>
      <w:r w:rsidR="00A0560A">
        <w:rPr>
          <w:rFonts w:cstheme="minorHAnsi"/>
        </w:rPr>
        <w:t xml:space="preserve">allerdings </w:t>
      </w:r>
      <w:r w:rsidR="00C12B9F">
        <w:rPr>
          <w:rFonts w:cstheme="minorHAnsi"/>
        </w:rPr>
        <w:t>mit unte</w:t>
      </w:r>
      <w:r w:rsidR="00C12B9F">
        <w:rPr>
          <w:rFonts w:cstheme="minorHAnsi"/>
        </w:rPr>
        <w:t>r</w:t>
      </w:r>
      <w:r w:rsidR="00C12B9F">
        <w:rPr>
          <w:rFonts w:cstheme="minorHAnsi"/>
        </w:rPr>
        <w:t>schiedlicher Priorisierung</w:t>
      </w:r>
      <w:r w:rsidR="00A0560A">
        <w:rPr>
          <w:rFonts w:cstheme="minorHAnsi"/>
        </w:rPr>
        <w:t xml:space="preserve">. </w:t>
      </w:r>
      <w:r w:rsidR="002E2114">
        <w:rPr>
          <w:rFonts w:cstheme="minorHAnsi"/>
          <w:i/>
        </w:rPr>
        <w:t>(siehe Folie 4</w:t>
      </w:r>
      <w:r w:rsidR="00A0560A" w:rsidRPr="00A0560A">
        <w:rPr>
          <w:rFonts w:cstheme="minorHAnsi"/>
          <w:i/>
        </w:rPr>
        <w:t>)</w:t>
      </w:r>
    </w:p>
    <w:p w:rsidR="00FE2C00" w:rsidRPr="00286CA1" w:rsidRDefault="0026601A" w:rsidP="00286CA1">
      <w:pPr>
        <w:jc w:val="both"/>
        <w:rPr>
          <w:rFonts w:cstheme="minorHAnsi"/>
        </w:rPr>
      </w:pPr>
      <w:r w:rsidRPr="0026601A">
        <w:rPr>
          <w:rFonts w:cstheme="minorHAnsi"/>
        </w:rPr>
        <w:t xml:space="preserve">Von besonderer </w:t>
      </w:r>
      <w:r w:rsidR="00FE2C00" w:rsidRPr="0026601A">
        <w:rPr>
          <w:rFonts w:cstheme="minorHAnsi"/>
        </w:rPr>
        <w:t xml:space="preserve">Bedeutung, ja Schlüsselstellung </w:t>
      </w:r>
      <w:r w:rsidR="00EB29B0">
        <w:rPr>
          <w:rFonts w:cstheme="minorHAnsi"/>
        </w:rPr>
        <w:t>erwies/erweisen</w:t>
      </w:r>
      <w:r>
        <w:rPr>
          <w:rFonts w:cstheme="minorHAnsi"/>
        </w:rPr>
        <w:t xml:space="preserve"> sich di</w:t>
      </w:r>
      <w:r w:rsidR="00EB29B0">
        <w:rPr>
          <w:rFonts w:cstheme="minorHAnsi"/>
        </w:rPr>
        <w:t>e pädagogisch-didaktischen Kompetenzen</w:t>
      </w:r>
      <w:r>
        <w:rPr>
          <w:rFonts w:cstheme="minorHAnsi"/>
        </w:rPr>
        <w:t xml:space="preserve"> </w:t>
      </w:r>
      <w:r w:rsidR="00FE2C00" w:rsidRPr="0026601A">
        <w:rPr>
          <w:rFonts w:cstheme="minorHAnsi"/>
        </w:rPr>
        <w:t>des Bildungspersonals insbesonde</w:t>
      </w:r>
      <w:r>
        <w:rPr>
          <w:rFonts w:cstheme="minorHAnsi"/>
        </w:rPr>
        <w:t>re auch</w:t>
      </w:r>
      <w:r w:rsidR="00FE2C00" w:rsidRPr="0026601A">
        <w:rPr>
          <w:rFonts w:cstheme="minorHAnsi"/>
        </w:rPr>
        <w:t xml:space="preserve"> im Hin</w:t>
      </w:r>
      <w:r w:rsidR="00FE2C00" w:rsidRPr="00286CA1">
        <w:rPr>
          <w:rFonts w:cstheme="minorHAnsi"/>
        </w:rPr>
        <w:t>blick auf die Anwendung von Instr</w:t>
      </w:r>
      <w:r w:rsidR="00FE2C00" w:rsidRPr="00286CA1">
        <w:rPr>
          <w:rFonts w:cstheme="minorHAnsi"/>
        </w:rPr>
        <w:t>u</w:t>
      </w:r>
      <w:r w:rsidR="00FE2C00" w:rsidRPr="00286CA1">
        <w:rPr>
          <w:rFonts w:cstheme="minorHAnsi"/>
        </w:rPr>
        <w:t>menten und Verfah</w:t>
      </w:r>
      <w:r>
        <w:rPr>
          <w:rFonts w:cstheme="minorHAnsi"/>
        </w:rPr>
        <w:t>ren zur Qualitätsentwicklung und -sicherung</w:t>
      </w:r>
      <w:r w:rsidR="00FE2C00" w:rsidRPr="00286CA1">
        <w:rPr>
          <w:rFonts w:cstheme="minorHAnsi"/>
        </w:rPr>
        <w:t xml:space="preserve"> sowie </w:t>
      </w:r>
      <w:r>
        <w:rPr>
          <w:rFonts w:cstheme="minorHAnsi"/>
        </w:rPr>
        <w:t xml:space="preserve">im Hinblick auf </w:t>
      </w:r>
      <w:r w:rsidR="00FE2C00" w:rsidRPr="00286CA1">
        <w:rPr>
          <w:rFonts w:cstheme="minorHAnsi"/>
        </w:rPr>
        <w:t>die Kooperat</w:t>
      </w:r>
      <w:r w:rsidR="00FE2C00" w:rsidRPr="00286CA1">
        <w:rPr>
          <w:rFonts w:cstheme="minorHAnsi"/>
        </w:rPr>
        <w:t>i</w:t>
      </w:r>
      <w:r w:rsidR="00FE2C00" w:rsidRPr="00286CA1">
        <w:rPr>
          <w:rFonts w:cstheme="minorHAnsi"/>
        </w:rPr>
        <w:t xml:space="preserve">on betrieblicher und schulischer Lernorte. </w:t>
      </w:r>
      <w:r w:rsidR="00EB29B0">
        <w:rPr>
          <w:rFonts w:cstheme="minorHAnsi"/>
        </w:rPr>
        <w:t>Entsprechende Kompetenzbündel beziehen sich sowohl auf methodische Analyse und Reflexion als auch auf die Fähigkeit zu kommunizieren und kooperieren sowie Lernprozesse zu gestalten und zu begleiten.</w:t>
      </w:r>
    </w:p>
    <w:p w:rsidR="00FE2C00" w:rsidRPr="00286CA1" w:rsidRDefault="00EB29B0" w:rsidP="00286CA1">
      <w:pPr>
        <w:jc w:val="both"/>
        <w:rPr>
          <w:rFonts w:cstheme="minorHAnsi"/>
        </w:rPr>
      </w:pPr>
      <w:r w:rsidRPr="00EB29B0">
        <w:rPr>
          <w:rFonts w:cstheme="minorHAnsi"/>
        </w:rPr>
        <w:t xml:space="preserve">Die Modellversuche gingen von einem erweiterten </w:t>
      </w:r>
      <w:r w:rsidR="00FE2C00" w:rsidRPr="007618C9">
        <w:rPr>
          <w:rFonts w:cstheme="minorHAnsi"/>
          <w:b/>
        </w:rPr>
        <w:t xml:space="preserve">Begriff </w:t>
      </w:r>
      <w:r w:rsidRPr="007618C9">
        <w:rPr>
          <w:rFonts w:cstheme="minorHAnsi"/>
          <w:b/>
        </w:rPr>
        <w:t xml:space="preserve">des </w:t>
      </w:r>
      <w:r w:rsidR="00FE2C00" w:rsidRPr="007618C9">
        <w:rPr>
          <w:rFonts w:cstheme="minorHAnsi"/>
          <w:b/>
        </w:rPr>
        <w:t>„Bildungspersonal</w:t>
      </w:r>
      <w:r w:rsidRPr="007618C9">
        <w:rPr>
          <w:rFonts w:cstheme="minorHAnsi"/>
          <w:b/>
        </w:rPr>
        <w:t>s</w:t>
      </w:r>
      <w:r w:rsidR="00FE2C00" w:rsidRPr="00EB29B0">
        <w:rPr>
          <w:rFonts w:cstheme="minorHAnsi"/>
        </w:rPr>
        <w:t>“</w:t>
      </w:r>
      <w:r>
        <w:rPr>
          <w:rFonts w:cstheme="minorHAnsi"/>
        </w:rPr>
        <w:t xml:space="preserve"> aus, zu dem n</w:t>
      </w:r>
      <w:r>
        <w:rPr>
          <w:rFonts w:cstheme="minorHAnsi"/>
        </w:rPr>
        <w:t>e</w:t>
      </w:r>
      <w:r>
        <w:rPr>
          <w:rFonts w:cstheme="minorHAnsi"/>
        </w:rPr>
        <w:t>ben</w:t>
      </w:r>
      <w:r w:rsidR="00FE2C00" w:rsidRPr="00286CA1">
        <w:rPr>
          <w:rFonts w:cstheme="minorHAnsi"/>
        </w:rPr>
        <w:t xml:space="preserve"> Ausbilderinnen und Ausbilder</w:t>
      </w:r>
      <w:r>
        <w:rPr>
          <w:rFonts w:cstheme="minorHAnsi"/>
        </w:rPr>
        <w:t xml:space="preserve">n auch die </w:t>
      </w:r>
      <w:r w:rsidR="00FE2C00" w:rsidRPr="00286CA1">
        <w:rPr>
          <w:rFonts w:cstheme="minorHAnsi"/>
        </w:rPr>
        <w:t>ausbildende</w:t>
      </w:r>
      <w:r>
        <w:rPr>
          <w:rFonts w:cstheme="minorHAnsi"/>
        </w:rPr>
        <w:t>n</w:t>
      </w:r>
      <w:r w:rsidR="00FE2C00" w:rsidRPr="00286CA1">
        <w:rPr>
          <w:rFonts w:cstheme="minorHAnsi"/>
        </w:rPr>
        <w:t xml:space="preserve"> Fachkräf</w:t>
      </w:r>
      <w:r>
        <w:rPr>
          <w:rFonts w:cstheme="minorHAnsi"/>
        </w:rPr>
        <w:t>te sowie</w:t>
      </w:r>
      <w:r w:rsidR="00FE2C00" w:rsidRPr="00286CA1">
        <w:rPr>
          <w:rFonts w:cstheme="minorHAnsi"/>
        </w:rPr>
        <w:t xml:space="preserve"> Führungskräf</w:t>
      </w:r>
      <w:r>
        <w:rPr>
          <w:rFonts w:cstheme="minorHAnsi"/>
        </w:rPr>
        <w:t>te,</w:t>
      </w:r>
      <w:r w:rsidR="00FE2C00" w:rsidRPr="00286CA1">
        <w:rPr>
          <w:rFonts w:cstheme="minorHAnsi"/>
        </w:rPr>
        <w:t xml:space="preserve"> B</w:t>
      </w:r>
      <w:r w:rsidR="00FE2C00" w:rsidRPr="00286CA1">
        <w:rPr>
          <w:rFonts w:cstheme="minorHAnsi"/>
        </w:rPr>
        <w:t>e</w:t>
      </w:r>
      <w:r w:rsidR="00FE2C00" w:rsidRPr="00286CA1">
        <w:rPr>
          <w:rFonts w:cstheme="minorHAnsi"/>
        </w:rPr>
        <w:t>triebsräte und Jugendvertretungen</w:t>
      </w:r>
      <w:r>
        <w:rPr>
          <w:rFonts w:cstheme="minorHAnsi"/>
        </w:rPr>
        <w:t xml:space="preserve"> zählten.</w:t>
      </w:r>
    </w:p>
    <w:p w:rsidR="00FE2C00" w:rsidRPr="00286CA1" w:rsidRDefault="00FE2C00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Vielfältige Herausforderungen (demografisch, technologisch, gesellschaftlich), die verstärkt ausbi</w:t>
      </w:r>
      <w:r w:rsidRPr="00286CA1">
        <w:rPr>
          <w:rFonts w:cstheme="minorHAnsi"/>
        </w:rPr>
        <w:t>l</w:t>
      </w:r>
      <w:r w:rsidRPr="00286CA1">
        <w:rPr>
          <w:rFonts w:cstheme="minorHAnsi"/>
        </w:rPr>
        <w:t xml:space="preserve">dende Klein- und Mittelbetriebe treffen, erfordern eine </w:t>
      </w:r>
      <w:r w:rsidRPr="00286CA1">
        <w:rPr>
          <w:rFonts w:cstheme="minorHAnsi"/>
          <w:b/>
        </w:rPr>
        <w:t>pädagogische Weiterbildung</w:t>
      </w:r>
      <w:r w:rsidR="00CC5A20" w:rsidRPr="00286CA1">
        <w:rPr>
          <w:rFonts w:cstheme="minorHAnsi"/>
        </w:rPr>
        <w:t xml:space="preserve">, um bspw. </w:t>
      </w:r>
      <w:r w:rsidRPr="00286CA1">
        <w:rPr>
          <w:rFonts w:cstheme="minorHAnsi"/>
        </w:rPr>
        <w:t>auf leistungsschwache Jugendliche einzugehen, diese zu motivieren und Ausbildung entsprechend den individuellen Voraussetzungen</w:t>
      </w:r>
      <w:r w:rsidR="00CC5A20" w:rsidRPr="00286CA1">
        <w:rPr>
          <w:rFonts w:cstheme="minorHAnsi"/>
        </w:rPr>
        <w:t>, den veränderten Bewerberprofilen</w:t>
      </w:r>
      <w:r w:rsidRPr="00286CA1">
        <w:rPr>
          <w:rFonts w:cstheme="minorHAnsi"/>
        </w:rPr>
        <w:t xml:space="preserve"> einerseits und den </w:t>
      </w:r>
      <w:r w:rsidR="00CC5A20" w:rsidRPr="00286CA1">
        <w:rPr>
          <w:rFonts w:cstheme="minorHAnsi"/>
        </w:rPr>
        <w:t xml:space="preserve">ständig </w:t>
      </w:r>
      <w:r w:rsidRPr="00286CA1">
        <w:rPr>
          <w:rFonts w:cstheme="minorHAnsi"/>
        </w:rPr>
        <w:t>anzi</w:t>
      </w:r>
      <w:r w:rsidRPr="00286CA1">
        <w:rPr>
          <w:rFonts w:cstheme="minorHAnsi"/>
        </w:rPr>
        <w:t>e</w:t>
      </w:r>
      <w:r w:rsidRPr="00286CA1">
        <w:rPr>
          <w:rFonts w:cstheme="minorHAnsi"/>
        </w:rPr>
        <w:t>henden betrieblichen Anforderungen zu gestalten.</w:t>
      </w:r>
      <w:r w:rsidR="00CC5A20" w:rsidRPr="00286CA1">
        <w:rPr>
          <w:rFonts w:cstheme="minorHAnsi"/>
        </w:rPr>
        <w:t xml:space="preserve"> </w:t>
      </w:r>
      <w:r w:rsidR="007618C9">
        <w:rPr>
          <w:rFonts w:cstheme="minorHAnsi"/>
        </w:rPr>
        <w:t>Damit bewegen</w:t>
      </w:r>
      <w:r w:rsidR="00EB29B0">
        <w:rPr>
          <w:rFonts w:cstheme="minorHAnsi"/>
        </w:rPr>
        <w:t xml:space="preserve"> sich </w:t>
      </w:r>
      <w:r w:rsidR="007618C9">
        <w:rPr>
          <w:rFonts w:cstheme="minorHAnsi"/>
        </w:rPr>
        <w:t xml:space="preserve">die Akteure </w:t>
      </w:r>
      <w:r w:rsidR="00EB29B0">
        <w:rPr>
          <w:rFonts w:cstheme="minorHAnsi"/>
        </w:rPr>
        <w:t xml:space="preserve">im </w:t>
      </w:r>
      <w:r w:rsidR="00CC5A20" w:rsidRPr="00286CA1">
        <w:rPr>
          <w:rFonts w:cstheme="minorHAnsi"/>
        </w:rPr>
        <w:t>Spannung</w:t>
      </w:r>
      <w:r w:rsidR="00CC5A20" w:rsidRPr="00286CA1">
        <w:rPr>
          <w:rFonts w:cstheme="minorHAnsi"/>
        </w:rPr>
        <w:t>s</w:t>
      </w:r>
      <w:r w:rsidR="00CC5A20" w:rsidRPr="00286CA1">
        <w:rPr>
          <w:rFonts w:cstheme="minorHAnsi"/>
        </w:rPr>
        <w:t>feld zwischen wirtschaftlichen, fachlichen, pädagogischen und gesellschaftlichen Interessen</w:t>
      </w:r>
      <w:r w:rsidR="00EB29B0">
        <w:rPr>
          <w:rFonts w:cstheme="minorHAnsi"/>
        </w:rPr>
        <w:t xml:space="preserve"> und E</w:t>
      </w:r>
      <w:r w:rsidR="00EB29B0">
        <w:rPr>
          <w:rFonts w:cstheme="minorHAnsi"/>
        </w:rPr>
        <w:t>r</w:t>
      </w:r>
      <w:r w:rsidR="00EB29B0">
        <w:rPr>
          <w:rFonts w:cstheme="minorHAnsi"/>
        </w:rPr>
        <w:t>wartungen</w:t>
      </w:r>
      <w:r w:rsidR="00CC5A20" w:rsidRPr="00286CA1">
        <w:rPr>
          <w:rFonts w:cstheme="minorHAnsi"/>
        </w:rPr>
        <w:t>.</w:t>
      </w:r>
    </w:p>
    <w:p w:rsidR="006C4C26" w:rsidRPr="00286CA1" w:rsidRDefault="006C4C26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Der </w:t>
      </w:r>
      <w:r w:rsidRPr="00286CA1">
        <w:rPr>
          <w:rFonts w:cstheme="minorHAnsi"/>
          <w:b/>
        </w:rPr>
        <w:t>Nachweis der AEVO</w:t>
      </w:r>
      <w:r w:rsidRPr="00286CA1">
        <w:rPr>
          <w:rFonts w:cstheme="minorHAnsi"/>
        </w:rPr>
        <w:t xml:space="preserve"> ist sicherlich ein wichtiges Input-Kriterium. Eine einmalig angelegte Qualif</w:t>
      </w:r>
      <w:r w:rsidRPr="00286CA1">
        <w:rPr>
          <w:rFonts w:cstheme="minorHAnsi"/>
        </w:rPr>
        <w:t>i</w:t>
      </w:r>
      <w:r w:rsidRPr="00286CA1">
        <w:rPr>
          <w:rFonts w:cstheme="minorHAnsi"/>
        </w:rPr>
        <w:t>zierung des betrieblichen Bildungspersonals</w:t>
      </w:r>
      <w:r w:rsidR="009B0BC8" w:rsidRPr="00286CA1">
        <w:rPr>
          <w:rFonts w:cstheme="minorHAnsi"/>
        </w:rPr>
        <w:t xml:space="preserve"> reicht aber nicht </w:t>
      </w:r>
      <w:r w:rsidR="00FE2C00" w:rsidRPr="00286CA1">
        <w:rPr>
          <w:rFonts w:cstheme="minorHAnsi"/>
        </w:rPr>
        <w:t xml:space="preserve">mehr </w:t>
      </w:r>
      <w:r w:rsidR="009B0BC8" w:rsidRPr="00286CA1">
        <w:rPr>
          <w:rFonts w:cstheme="minorHAnsi"/>
        </w:rPr>
        <w:t>aus im Hinblick auf die Bewält</w:t>
      </w:r>
      <w:r w:rsidR="009B0BC8" w:rsidRPr="00286CA1">
        <w:rPr>
          <w:rFonts w:cstheme="minorHAnsi"/>
        </w:rPr>
        <w:t>i</w:t>
      </w:r>
      <w:r w:rsidR="009B0BC8" w:rsidRPr="00286CA1">
        <w:rPr>
          <w:rFonts w:cstheme="minorHAnsi"/>
        </w:rPr>
        <w:t>gung neuer Anforderungen ausgelöst durch den Wandel in Arbeit und Gesellschaft. Aktuelle Studien und die Entwicklungsarbeiten in den Modellversuchen zeigen, dass eine regelmäßige fachliche und didaktisch-methodische Weiterbildung zwar befürwortet werden, dass geeignete Qualifizierungsa</w:t>
      </w:r>
      <w:r w:rsidR="009B0BC8" w:rsidRPr="00286CA1">
        <w:rPr>
          <w:rFonts w:cstheme="minorHAnsi"/>
        </w:rPr>
        <w:t>n</w:t>
      </w:r>
      <w:r w:rsidR="009B0BC8" w:rsidRPr="00286CA1">
        <w:rPr>
          <w:rFonts w:cstheme="minorHAnsi"/>
        </w:rPr>
        <w:t xml:space="preserve">gebote jedoch häufig ungenügend sind oder fehlen. Der </w:t>
      </w:r>
      <w:r w:rsidR="009B0BC8" w:rsidRPr="00286CA1">
        <w:rPr>
          <w:rFonts w:cstheme="minorHAnsi"/>
          <w:b/>
        </w:rPr>
        <w:t>Qualifizierungsbedarf</w:t>
      </w:r>
      <w:r w:rsidR="009B0BC8" w:rsidRPr="00286CA1">
        <w:rPr>
          <w:rFonts w:cstheme="minorHAnsi"/>
        </w:rPr>
        <w:t xml:space="preserve"> wird gerade in den </w:t>
      </w:r>
      <w:r w:rsidR="009B0BC8" w:rsidRPr="00286CA1">
        <w:rPr>
          <w:rFonts w:cstheme="minorHAnsi"/>
          <w:b/>
        </w:rPr>
        <w:t>nicht-fachlichen Kompetenzen</w:t>
      </w:r>
      <w:r w:rsidR="009B0BC8" w:rsidRPr="00286CA1">
        <w:rPr>
          <w:rFonts w:cstheme="minorHAnsi"/>
        </w:rPr>
        <w:t>, wie berufspädagogische Methodik, Begleitung und angemessene Beurteilung der Jugendlichen gesehen. Es mangelt an kontinuierlich angelegten, prozessbegleitenden Qualifizierungskonzepten (</w:t>
      </w:r>
      <w:r w:rsidR="007618C9">
        <w:rPr>
          <w:rFonts w:cstheme="minorHAnsi"/>
        </w:rPr>
        <w:t xml:space="preserve">vgl. </w:t>
      </w:r>
      <w:proofErr w:type="spellStart"/>
      <w:r w:rsidR="009B0BC8" w:rsidRPr="00286CA1">
        <w:rPr>
          <w:rFonts w:cstheme="minorHAnsi"/>
        </w:rPr>
        <w:t>Brater</w:t>
      </w:r>
      <w:proofErr w:type="spellEnd"/>
      <w:r w:rsidR="009B0BC8" w:rsidRPr="00286CA1">
        <w:rPr>
          <w:rFonts w:cstheme="minorHAnsi"/>
        </w:rPr>
        <w:t xml:space="preserve"> u.a.).</w:t>
      </w:r>
    </w:p>
    <w:p w:rsidR="009B0BC8" w:rsidRPr="00286CA1" w:rsidRDefault="00FF0FE4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Hinzu kommt: </w:t>
      </w:r>
      <w:r w:rsidR="009B0BC8" w:rsidRPr="00286CA1">
        <w:rPr>
          <w:rFonts w:cstheme="minorHAnsi"/>
        </w:rPr>
        <w:t xml:space="preserve">Institutionalisierte </w:t>
      </w:r>
      <w:r w:rsidR="009B0BC8" w:rsidRPr="00286CA1">
        <w:rPr>
          <w:rFonts w:cstheme="minorHAnsi"/>
          <w:b/>
        </w:rPr>
        <w:t>Interessenvertretungen</w:t>
      </w:r>
      <w:r w:rsidR="009B0BC8" w:rsidRPr="00286CA1">
        <w:rPr>
          <w:rFonts w:cstheme="minorHAnsi"/>
        </w:rPr>
        <w:t xml:space="preserve"> (Betriebsräte + Juge</w:t>
      </w:r>
      <w:r w:rsidR="00CC5A20" w:rsidRPr="00286CA1">
        <w:rPr>
          <w:rFonts w:cstheme="minorHAnsi"/>
        </w:rPr>
        <w:t>n</w:t>
      </w:r>
      <w:r w:rsidR="009B0BC8" w:rsidRPr="00286CA1">
        <w:rPr>
          <w:rFonts w:cstheme="minorHAnsi"/>
        </w:rPr>
        <w:t>dvertretungen) sind in KMU eher selten vorhanden. Dadurch entfallen Möglichkeiten der Mitwi</w:t>
      </w:r>
      <w:r w:rsidR="007618C9">
        <w:rPr>
          <w:rFonts w:cstheme="minorHAnsi"/>
        </w:rPr>
        <w:t>rkung und Vermittlung bei der Qualitätsentwicklung und -sicherung</w:t>
      </w:r>
      <w:r w:rsidR="009B0BC8" w:rsidRPr="00286CA1">
        <w:rPr>
          <w:rFonts w:cstheme="minorHAnsi"/>
        </w:rPr>
        <w:t>.</w:t>
      </w:r>
    </w:p>
    <w:p w:rsidR="00FF0FE4" w:rsidRPr="00286CA1" w:rsidRDefault="00FF0FE4" w:rsidP="00286CA1">
      <w:pPr>
        <w:jc w:val="both"/>
        <w:rPr>
          <w:rFonts w:cstheme="minorHAnsi"/>
        </w:rPr>
      </w:pPr>
      <w:r w:rsidRPr="007618C9">
        <w:rPr>
          <w:rFonts w:cstheme="minorHAnsi"/>
        </w:rPr>
        <w:t>Vor diesem Hintergrund</w:t>
      </w:r>
      <w:r w:rsidRPr="00286CA1">
        <w:rPr>
          <w:rFonts w:cstheme="minorHAnsi"/>
        </w:rPr>
        <w:t xml:space="preserve"> sind die Modellversuche gestartet, um Abhilfe i.S.v. Lösungen zu erproben.</w:t>
      </w:r>
    </w:p>
    <w:p w:rsidR="007618C9" w:rsidRDefault="007618C9" w:rsidP="00A0560A">
      <w:pPr>
        <w:spacing w:after="0"/>
        <w:jc w:val="both"/>
        <w:rPr>
          <w:rFonts w:cstheme="minorHAnsi"/>
          <w:u w:val="single"/>
        </w:rPr>
      </w:pPr>
    </w:p>
    <w:p w:rsidR="007618C9" w:rsidRPr="001D6F15" w:rsidRDefault="007618C9" w:rsidP="00286CA1">
      <w:pPr>
        <w:jc w:val="both"/>
        <w:rPr>
          <w:rFonts w:cstheme="minorHAnsi"/>
          <w:sz w:val="24"/>
          <w:szCs w:val="24"/>
          <w:u w:val="single"/>
        </w:rPr>
      </w:pPr>
      <w:r w:rsidRPr="001D6F15">
        <w:rPr>
          <w:rFonts w:cstheme="minorHAnsi"/>
          <w:sz w:val="24"/>
          <w:szCs w:val="24"/>
          <w:u w:val="single"/>
        </w:rPr>
        <w:t>Vorgehensweisen und Resultate</w:t>
      </w:r>
    </w:p>
    <w:p w:rsidR="00535EA2" w:rsidRPr="00286CA1" w:rsidRDefault="00535EA2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Unterschiedliche Konzepte wurden entwickelt und erprobt, </w:t>
      </w:r>
      <w:r w:rsidR="00FE2C00" w:rsidRPr="00286CA1">
        <w:rPr>
          <w:rFonts w:cstheme="minorHAnsi"/>
        </w:rPr>
        <w:t xml:space="preserve">sowohl </w:t>
      </w:r>
      <w:r w:rsidRPr="00286CA1">
        <w:rPr>
          <w:rFonts w:cstheme="minorHAnsi"/>
          <w:b/>
        </w:rPr>
        <w:t>Professionalisierungs-Ansätze</w:t>
      </w:r>
      <w:r w:rsidRPr="00286CA1">
        <w:rPr>
          <w:rFonts w:cstheme="minorHAnsi"/>
        </w:rPr>
        <w:t xml:space="preserve">, die außerhalb der Arbeits- und Geschäftsprozesse erfolgten, z.B. </w:t>
      </w:r>
      <w:r w:rsidR="002B686D" w:rsidRPr="00286CA1">
        <w:rPr>
          <w:rFonts w:cstheme="minorHAnsi"/>
        </w:rPr>
        <w:t xml:space="preserve">in </w:t>
      </w:r>
      <w:r w:rsidR="00CC5A20" w:rsidRPr="00286CA1">
        <w:rPr>
          <w:rFonts w:cstheme="minorHAnsi"/>
        </w:rPr>
        <w:t xml:space="preserve">Seminaren, </w:t>
      </w:r>
      <w:r w:rsidRPr="00286CA1">
        <w:rPr>
          <w:rFonts w:cstheme="minorHAnsi"/>
        </w:rPr>
        <w:t xml:space="preserve">Workshops, </w:t>
      </w:r>
      <w:r w:rsidR="00212AF9" w:rsidRPr="00286CA1">
        <w:rPr>
          <w:rFonts w:cstheme="minorHAnsi"/>
        </w:rPr>
        <w:t>Wor</w:t>
      </w:r>
      <w:r w:rsidR="00212AF9" w:rsidRPr="00286CA1">
        <w:rPr>
          <w:rFonts w:cstheme="minorHAnsi"/>
        </w:rPr>
        <w:t>k</w:t>
      </w:r>
      <w:r w:rsidR="00212AF9" w:rsidRPr="00286CA1">
        <w:rPr>
          <w:rFonts w:cstheme="minorHAnsi"/>
        </w:rPr>
        <w:t xml:space="preserve">shop-Reihen, </w:t>
      </w:r>
      <w:r w:rsidRPr="00286CA1">
        <w:rPr>
          <w:rFonts w:cstheme="minorHAnsi"/>
        </w:rPr>
        <w:t>Qualitätszirkel</w:t>
      </w:r>
      <w:r w:rsidR="002B686D" w:rsidRPr="00286CA1">
        <w:rPr>
          <w:rFonts w:cstheme="minorHAnsi"/>
        </w:rPr>
        <w:t>n</w:t>
      </w:r>
      <w:r w:rsidRPr="00286CA1">
        <w:rPr>
          <w:rFonts w:cstheme="minorHAnsi"/>
        </w:rPr>
        <w:t xml:space="preserve"> und Ausbildertreffen</w:t>
      </w:r>
      <w:r w:rsidR="002B686D" w:rsidRPr="00286CA1">
        <w:rPr>
          <w:rFonts w:cstheme="minorHAnsi"/>
        </w:rPr>
        <w:t xml:space="preserve"> als auch Ansätze, die </w:t>
      </w:r>
      <w:r w:rsidR="00FE2C00" w:rsidRPr="00286CA1">
        <w:rPr>
          <w:rFonts w:cstheme="minorHAnsi"/>
        </w:rPr>
        <w:t xml:space="preserve">stärker </w:t>
      </w:r>
      <w:r w:rsidR="002B686D" w:rsidRPr="00286CA1">
        <w:rPr>
          <w:rFonts w:cstheme="minorHAnsi"/>
        </w:rPr>
        <w:t xml:space="preserve">integriert in </w:t>
      </w:r>
      <w:r w:rsidR="00FE2C00" w:rsidRPr="00286CA1">
        <w:rPr>
          <w:rFonts w:cstheme="minorHAnsi"/>
        </w:rPr>
        <w:t>b</w:t>
      </w:r>
      <w:r w:rsidR="00FE2C00" w:rsidRPr="00286CA1">
        <w:rPr>
          <w:rFonts w:cstheme="minorHAnsi"/>
        </w:rPr>
        <w:t>e</w:t>
      </w:r>
      <w:r w:rsidR="00FE2C00" w:rsidRPr="00286CA1">
        <w:rPr>
          <w:rFonts w:cstheme="minorHAnsi"/>
        </w:rPr>
        <w:lastRenderedPageBreak/>
        <w:t xml:space="preserve">triebsspezifischen </w:t>
      </w:r>
      <w:r w:rsidR="002B686D" w:rsidRPr="00286CA1">
        <w:rPr>
          <w:rFonts w:cstheme="minorHAnsi"/>
        </w:rPr>
        <w:t>Ausbildungsprozessen angelegt waren, z.B. durch Lernprozessbegleitu</w:t>
      </w:r>
      <w:r w:rsidR="00FE2C00" w:rsidRPr="00286CA1">
        <w:rPr>
          <w:rFonts w:cstheme="minorHAnsi"/>
        </w:rPr>
        <w:t>ng</w:t>
      </w:r>
      <w:r w:rsidR="00CC5A20" w:rsidRPr="00286CA1">
        <w:rPr>
          <w:rFonts w:cstheme="minorHAnsi"/>
        </w:rPr>
        <w:t xml:space="preserve"> und –</w:t>
      </w:r>
      <w:proofErr w:type="spellStart"/>
      <w:r w:rsidR="00CC5A20" w:rsidRPr="00286CA1">
        <w:rPr>
          <w:rFonts w:cstheme="minorHAnsi"/>
        </w:rPr>
        <w:t>beratung</w:t>
      </w:r>
      <w:proofErr w:type="spellEnd"/>
      <w:r w:rsidR="00CC5A20" w:rsidRPr="00286CA1">
        <w:rPr>
          <w:rFonts w:cstheme="minorHAnsi"/>
        </w:rPr>
        <w:t xml:space="preserve"> oder Coaching. B</w:t>
      </w:r>
      <w:r w:rsidR="00FE2C00" w:rsidRPr="00286CA1">
        <w:rPr>
          <w:rFonts w:cstheme="minorHAnsi"/>
        </w:rPr>
        <w:t xml:space="preserve">eide Varianten </w:t>
      </w:r>
      <w:r w:rsidR="00CC5A20" w:rsidRPr="00286CA1">
        <w:rPr>
          <w:rFonts w:cstheme="minorHAnsi"/>
        </w:rPr>
        <w:t xml:space="preserve">wurden </w:t>
      </w:r>
      <w:r w:rsidR="00FE2C00" w:rsidRPr="00286CA1">
        <w:rPr>
          <w:rFonts w:cstheme="minorHAnsi"/>
        </w:rPr>
        <w:t>häuf</w:t>
      </w:r>
      <w:r w:rsidR="00CC5A20" w:rsidRPr="00286CA1">
        <w:rPr>
          <w:rFonts w:cstheme="minorHAnsi"/>
        </w:rPr>
        <w:t>ig in kombiniert</w:t>
      </w:r>
      <w:r w:rsidR="00FE2C00" w:rsidRPr="00286CA1">
        <w:rPr>
          <w:rFonts w:cstheme="minorHAnsi"/>
        </w:rPr>
        <w:t xml:space="preserve"> bzw. alternierend</w:t>
      </w:r>
      <w:r w:rsidR="00CC5A20" w:rsidRPr="00286CA1">
        <w:rPr>
          <w:rFonts w:cstheme="minorHAnsi"/>
        </w:rPr>
        <w:t xml:space="preserve"> eingesetzt</w:t>
      </w:r>
      <w:r w:rsidR="00FE2C00" w:rsidRPr="00286CA1">
        <w:rPr>
          <w:rFonts w:cstheme="minorHAnsi"/>
        </w:rPr>
        <w:t>. So wurden e</w:t>
      </w:r>
      <w:r w:rsidR="002B686D" w:rsidRPr="00286CA1">
        <w:rPr>
          <w:rFonts w:cstheme="minorHAnsi"/>
        </w:rPr>
        <w:t>rgänzend zu betriebsübergreifenden Qualifizie</w:t>
      </w:r>
      <w:r w:rsidR="00FE2C00" w:rsidRPr="00286CA1">
        <w:rPr>
          <w:rFonts w:cstheme="minorHAnsi"/>
        </w:rPr>
        <w:t>rungs-Workshops</w:t>
      </w:r>
      <w:r w:rsidR="00CC5A20" w:rsidRPr="00286CA1">
        <w:rPr>
          <w:rFonts w:cstheme="minorHAnsi"/>
        </w:rPr>
        <w:t xml:space="preserve"> i</w:t>
      </w:r>
      <w:r w:rsidR="00212AF9" w:rsidRPr="00286CA1">
        <w:rPr>
          <w:rFonts w:cstheme="minorHAnsi"/>
        </w:rPr>
        <w:t>m Projekt</w:t>
      </w:r>
      <w:r w:rsidR="002B686D" w:rsidRPr="00286CA1">
        <w:rPr>
          <w:rFonts w:cstheme="minorHAnsi"/>
        </w:rPr>
        <w:t xml:space="preserve"> </w:t>
      </w:r>
      <w:proofErr w:type="spellStart"/>
      <w:r w:rsidR="00CC5A20" w:rsidRPr="00286CA1">
        <w:rPr>
          <w:rFonts w:cstheme="minorHAnsi"/>
        </w:rPr>
        <w:t>ProfUnt</w:t>
      </w:r>
      <w:proofErr w:type="spellEnd"/>
      <w:r w:rsidR="00CC5A20" w:rsidRPr="00286CA1">
        <w:rPr>
          <w:rFonts w:cstheme="minorHAnsi"/>
        </w:rPr>
        <w:t xml:space="preserve"> </w:t>
      </w:r>
      <w:r w:rsidR="002B686D" w:rsidRPr="00286CA1">
        <w:rPr>
          <w:rFonts w:cstheme="minorHAnsi"/>
        </w:rPr>
        <w:t>Pr</w:t>
      </w:r>
      <w:r w:rsidR="002B686D" w:rsidRPr="00286CA1">
        <w:rPr>
          <w:rFonts w:cstheme="minorHAnsi"/>
        </w:rPr>
        <w:t>o</w:t>
      </w:r>
      <w:r w:rsidR="002B686D" w:rsidRPr="00286CA1">
        <w:rPr>
          <w:rFonts w:cstheme="minorHAnsi"/>
        </w:rPr>
        <w:t>jektarbeiten in der betrieblichen Ausbildungspraxis umgesetzt, ausgewertet und dokumentiert.</w:t>
      </w:r>
    </w:p>
    <w:p w:rsidR="00CC5A20" w:rsidRPr="00286CA1" w:rsidRDefault="00CC5A20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Die Konzepte sind i.d.R. mehrstufig aufgebaut und beinhalten folgende Schritte – idealtypisch:</w:t>
      </w:r>
    </w:p>
    <w:p w:rsidR="00CC5A20" w:rsidRPr="00C12B9F" w:rsidRDefault="00CC5A20" w:rsidP="00C12B9F">
      <w:pPr>
        <w:jc w:val="both"/>
        <w:rPr>
          <w:rFonts w:cstheme="minorHAnsi"/>
          <w:sz w:val="24"/>
          <w:szCs w:val="24"/>
        </w:rPr>
      </w:pPr>
      <w:r w:rsidRPr="00C12B9F">
        <w:rPr>
          <w:rFonts w:cstheme="minorHAnsi"/>
          <w:b/>
          <w:sz w:val="24"/>
          <w:szCs w:val="24"/>
        </w:rPr>
        <w:t>Qualitätsbegriff und –</w:t>
      </w:r>
      <w:proofErr w:type="spellStart"/>
      <w:r w:rsidRPr="00C12B9F">
        <w:rPr>
          <w:rFonts w:cstheme="minorHAnsi"/>
          <w:b/>
          <w:sz w:val="24"/>
          <w:szCs w:val="24"/>
        </w:rPr>
        <w:t>verständnis</w:t>
      </w:r>
      <w:proofErr w:type="spellEnd"/>
      <w:r w:rsidRPr="00C12B9F">
        <w:rPr>
          <w:rFonts w:cstheme="minorHAnsi"/>
          <w:b/>
          <w:sz w:val="24"/>
          <w:szCs w:val="24"/>
        </w:rPr>
        <w:t xml:space="preserve">: </w:t>
      </w:r>
    </w:p>
    <w:p w:rsidR="00CC5A20" w:rsidRPr="00286CA1" w:rsidRDefault="00CC5A20" w:rsidP="00286CA1">
      <w:pPr>
        <w:pStyle w:val="Listenabsatz"/>
        <w:numPr>
          <w:ilvl w:val="0"/>
          <w:numId w:val="2"/>
        </w:numPr>
        <w:jc w:val="both"/>
        <w:rPr>
          <w:rFonts w:cstheme="minorHAnsi"/>
        </w:rPr>
      </w:pPr>
      <w:r w:rsidRPr="00286CA1">
        <w:rPr>
          <w:rFonts w:cstheme="minorHAnsi"/>
        </w:rPr>
        <w:t>Grundlagen: Bildungs- und Arbeitsverständnis, Leitziele, Wertebasis – Ausrichtung</w:t>
      </w:r>
    </w:p>
    <w:p w:rsidR="00CC5A20" w:rsidRPr="00286CA1" w:rsidRDefault="00CC5A20" w:rsidP="00286CA1">
      <w:pPr>
        <w:pStyle w:val="Listenabsatz"/>
        <w:numPr>
          <w:ilvl w:val="0"/>
          <w:numId w:val="2"/>
        </w:numPr>
        <w:jc w:val="both"/>
        <w:rPr>
          <w:rFonts w:cstheme="minorHAnsi"/>
        </w:rPr>
      </w:pPr>
      <w:r w:rsidRPr="00286CA1">
        <w:rPr>
          <w:rFonts w:cstheme="minorHAnsi"/>
        </w:rPr>
        <w:t>Qualität der Vorbereitung und Rahmenbedingungen – Bedarfsorientierung, Planung, Vorb</w:t>
      </w:r>
      <w:r w:rsidRPr="00286CA1">
        <w:rPr>
          <w:rFonts w:cstheme="minorHAnsi"/>
        </w:rPr>
        <w:t>e</w:t>
      </w:r>
      <w:r w:rsidRPr="00286CA1">
        <w:rPr>
          <w:rFonts w:cstheme="minorHAnsi"/>
        </w:rPr>
        <w:t>reitung</w:t>
      </w:r>
    </w:p>
    <w:p w:rsidR="00CC5A20" w:rsidRPr="00286CA1" w:rsidRDefault="00CC5A20" w:rsidP="00286CA1">
      <w:pPr>
        <w:pStyle w:val="Listenabsatz"/>
        <w:numPr>
          <w:ilvl w:val="0"/>
          <w:numId w:val="2"/>
        </w:numPr>
        <w:jc w:val="both"/>
        <w:rPr>
          <w:rFonts w:cstheme="minorHAnsi"/>
        </w:rPr>
      </w:pPr>
      <w:r w:rsidRPr="00286CA1">
        <w:rPr>
          <w:rFonts w:cstheme="minorHAnsi"/>
        </w:rPr>
        <w:t>Inhaltliche Qualität – Bezüge, Komplexität, Mehrperspektivität, Interdisziplinarität, Denken in Alternativen</w:t>
      </w:r>
    </w:p>
    <w:p w:rsidR="00CC5A20" w:rsidRPr="00286CA1" w:rsidRDefault="00CC5A20" w:rsidP="00286CA1">
      <w:pPr>
        <w:pStyle w:val="Listenabsatz"/>
        <w:numPr>
          <w:ilvl w:val="0"/>
          <w:numId w:val="2"/>
        </w:numPr>
        <w:jc w:val="both"/>
        <w:rPr>
          <w:rFonts w:cstheme="minorHAnsi"/>
        </w:rPr>
      </w:pPr>
      <w:r w:rsidRPr="00286CA1">
        <w:rPr>
          <w:rFonts w:cstheme="minorHAnsi"/>
        </w:rPr>
        <w:t>Didaktisch-methodische Qualität – individuelle Differenzierung, Methodenvielfalt, Gleichste</w:t>
      </w:r>
      <w:r w:rsidRPr="00286CA1">
        <w:rPr>
          <w:rFonts w:cstheme="minorHAnsi"/>
        </w:rPr>
        <w:t>l</w:t>
      </w:r>
      <w:r w:rsidRPr="00286CA1">
        <w:rPr>
          <w:rFonts w:cstheme="minorHAnsi"/>
        </w:rPr>
        <w:t>lung, Kompetenzorientierung, Partizipation</w:t>
      </w:r>
    </w:p>
    <w:p w:rsidR="00CC5A20" w:rsidRDefault="00CC5A20" w:rsidP="00286CA1">
      <w:pPr>
        <w:pStyle w:val="Listenabsatz"/>
        <w:numPr>
          <w:ilvl w:val="0"/>
          <w:numId w:val="2"/>
        </w:numPr>
        <w:jc w:val="both"/>
        <w:rPr>
          <w:rFonts w:cstheme="minorHAnsi"/>
        </w:rPr>
      </w:pPr>
      <w:r w:rsidRPr="00286CA1">
        <w:rPr>
          <w:rFonts w:cstheme="minorHAnsi"/>
        </w:rPr>
        <w:t>Ergänzende Kriterien für Bildungsangebote und Bildungsmaterialien.</w:t>
      </w:r>
    </w:p>
    <w:p w:rsidR="007618C9" w:rsidRPr="007618C9" w:rsidRDefault="007618C9" w:rsidP="007618C9">
      <w:pPr>
        <w:ind w:left="360"/>
        <w:jc w:val="both"/>
        <w:rPr>
          <w:rFonts w:cstheme="minorHAnsi"/>
        </w:rPr>
      </w:pPr>
      <w:r>
        <w:rPr>
          <w:rFonts w:cstheme="minorHAnsi"/>
        </w:rPr>
        <w:t>(siehe</w:t>
      </w:r>
      <w:r w:rsidRPr="00286CA1">
        <w:rPr>
          <w:rFonts w:cstheme="minorHAnsi"/>
        </w:rPr>
        <w:t xml:space="preserve"> VENRO-Kriterien</w:t>
      </w:r>
      <w:r>
        <w:rPr>
          <w:rFonts w:cstheme="minorHAnsi"/>
        </w:rPr>
        <w:t xml:space="preserve"> 2012)</w:t>
      </w:r>
    </w:p>
    <w:p w:rsidR="00CC5A20" w:rsidRPr="002E2114" w:rsidRDefault="007618C9" w:rsidP="00286CA1">
      <w:pPr>
        <w:spacing w:after="0"/>
        <w:jc w:val="both"/>
        <w:rPr>
          <w:rFonts w:cstheme="minorHAnsi"/>
          <w:i/>
        </w:rPr>
      </w:pPr>
      <w:r>
        <w:rPr>
          <w:rFonts w:cstheme="minorHAnsi"/>
        </w:rPr>
        <w:t>Das Verständnis von Qualität wird als g</w:t>
      </w:r>
      <w:r w:rsidR="00CC5A20" w:rsidRPr="00286CA1">
        <w:rPr>
          <w:rFonts w:cstheme="minorHAnsi"/>
        </w:rPr>
        <w:t>esellschaftliches Konstrukt</w:t>
      </w:r>
      <w:r>
        <w:rPr>
          <w:rFonts w:cstheme="minorHAnsi"/>
        </w:rPr>
        <w:t xml:space="preserve"> angesehen. Die Definition von I</w:t>
      </w:r>
      <w:r>
        <w:rPr>
          <w:rFonts w:cstheme="minorHAnsi"/>
        </w:rPr>
        <w:t>n</w:t>
      </w:r>
      <w:r>
        <w:rPr>
          <w:rFonts w:cstheme="minorHAnsi"/>
        </w:rPr>
        <w:t>dikatoren ist in einem</w:t>
      </w:r>
      <w:r w:rsidR="00CC5A20" w:rsidRPr="00286CA1">
        <w:rPr>
          <w:rFonts w:cstheme="minorHAnsi"/>
        </w:rPr>
        <w:t xml:space="preserve"> kooperativen System immer dynamisch</w:t>
      </w:r>
      <w:r w:rsidR="00C64413" w:rsidRPr="00286CA1">
        <w:rPr>
          <w:rFonts w:cstheme="minorHAnsi"/>
        </w:rPr>
        <w:t>, auf kontinuierlichen Austausch und Abstimmung angelegt</w:t>
      </w:r>
      <w:r>
        <w:rPr>
          <w:rFonts w:cstheme="minorHAnsi"/>
        </w:rPr>
        <w:t>. Z</w:t>
      </w:r>
      <w:r w:rsidR="00A63F15">
        <w:rPr>
          <w:rFonts w:cstheme="minorHAnsi"/>
        </w:rPr>
        <w:t>udem lässt sich</w:t>
      </w:r>
      <w:r>
        <w:rPr>
          <w:rFonts w:cstheme="minorHAnsi"/>
        </w:rPr>
        <w:t xml:space="preserve"> Ausbildungsqualität nicht reduzieren auf die Beziehung zw</w:t>
      </w:r>
      <w:r>
        <w:rPr>
          <w:rFonts w:cstheme="minorHAnsi"/>
        </w:rPr>
        <w:t>i</w:t>
      </w:r>
      <w:r>
        <w:rPr>
          <w:rFonts w:cstheme="minorHAnsi"/>
        </w:rPr>
        <w:t>schen</w:t>
      </w:r>
      <w:r w:rsidR="00A63F15">
        <w:rPr>
          <w:rFonts w:cstheme="minorHAnsi"/>
        </w:rPr>
        <w:t xml:space="preserve"> Ausbilder/in und Auszubildenden. Vielmehr üben </w:t>
      </w:r>
      <w:r w:rsidR="00CC5A20" w:rsidRPr="00286CA1">
        <w:rPr>
          <w:rFonts w:cstheme="minorHAnsi"/>
        </w:rPr>
        <w:t>organisational</w:t>
      </w:r>
      <w:r w:rsidR="00A63F15">
        <w:rPr>
          <w:rFonts w:cstheme="minorHAnsi"/>
        </w:rPr>
        <w:t>e,</w:t>
      </w:r>
      <w:r w:rsidR="00CC5A20" w:rsidRPr="00286CA1">
        <w:rPr>
          <w:rFonts w:cstheme="minorHAnsi"/>
        </w:rPr>
        <w:t xml:space="preserve"> ökonomisch</w:t>
      </w:r>
      <w:r w:rsidR="00A63F15">
        <w:rPr>
          <w:rFonts w:cstheme="minorHAnsi"/>
        </w:rPr>
        <w:t>e und gesel</w:t>
      </w:r>
      <w:r w:rsidR="00A63F15">
        <w:rPr>
          <w:rFonts w:cstheme="minorHAnsi"/>
        </w:rPr>
        <w:t>l</w:t>
      </w:r>
      <w:r w:rsidR="00A63F15">
        <w:rPr>
          <w:rFonts w:cstheme="minorHAnsi"/>
        </w:rPr>
        <w:t xml:space="preserve">schaftliche Rahmenbedingungen einen förderlichen oder hemmenden Einfluss aus und müssen daher ebenfalls einbezogen werden. </w:t>
      </w:r>
      <w:r w:rsidR="002E2114" w:rsidRPr="002E2114">
        <w:rPr>
          <w:rFonts w:cstheme="minorHAnsi"/>
          <w:i/>
        </w:rPr>
        <w:t>(siehe auch Folie 5)</w:t>
      </w:r>
    </w:p>
    <w:p w:rsidR="00A63F15" w:rsidRDefault="00A63F15" w:rsidP="00C12B9F">
      <w:pPr>
        <w:spacing w:after="0"/>
        <w:jc w:val="both"/>
        <w:rPr>
          <w:rFonts w:cstheme="minorHAnsi"/>
          <w:b/>
        </w:rPr>
      </w:pPr>
    </w:p>
    <w:p w:rsidR="00FE29B7" w:rsidRPr="00A63F15" w:rsidRDefault="00A63F15" w:rsidP="00286CA1">
      <w:pPr>
        <w:jc w:val="both"/>
        <w:rPr>
          <w:rFonts w:cstheme="minorHAnsi"/>
        </w:rPr>
      </w:pPr>
      <w:r w:rsidRPr="00A63F15">
        <w:rPr>
          <w:rFonts w:cstheme="minorHAnsi"/>
        </w:rPr>
        <w:t>Folgende</w:t>
      </w:r>
      <w:r w:rsidR="00FE29B7" w:rsidRPr="00A63F15">
        <w:rPr>
          <w:rFonts w:cstheme="minorHAnsi"/>
        </w:rPr>
        <w:t xml:space="preserve"> Faktoren</w:t>
      </w:r>
      <w:r>
        <w:rPr>
          <w:rFonts w:cstheme="minorHAnsi"/>
        </w:rPr>
        <w:t xml:space="preserve"> spielen eine qualitätsrelevante </w:t>
      </w:r>
      <w:r w:rsidRPr="00A0560A">
        <w:rPr>
          <w:rFonts w:cstheme="minorHAnsi"/>
        </w:rPr>
        <w:t>Rolle</w:t>
      </w:r>
      <w:r w:rsidR="00FE29B7" w:rsidRPr="00A0560A">
        <w:rPr>
          <w:rFonts w:cstheme="minorHAnsi"/>
        </w:rPr>
        <w:t>:</w:t>
      </w:r>
      <w:r w:rsidR="002E2114">
        <w:rPr>
          <w:rFonts w:cstheme="minorHAnsi"/>
          <w:i/>
        </w:rPr>
        <w:t xml:space="preserve"> (siehe Folie 6</w:t>
      </w:r>
      <w:r w:rsidR="00A0560A" w:rsidRPr="00A0560A">
        <w:rPr>
          <w:rFonts w:cstheme="minorHAnsi"/>
          <w:i/>
        </w:rPr>
        <w:t xml:space="preserve"> der wissenschaftlichen Begle</w:t>
      </w:r>
      <w:r w:rsidR="00A0560A" w:rsidRPr="00A0560A">
        <w:rPr>
          <w:rFonts w:cstheme="minorHAnsi"/>
          <w:i/>
        </w:rPr>
        <w:t>i</w:t>
      </w:r>
      <w:r w:rsidR="00A0560A" w:rsidRPr="00A0560A">
        <w:rPr>
          <w:rFonts w:cstheme="minorHAnsi"/>
          <w:i/>
        </w:rPr>
        <w:t>tung f-</w:t>
      </w:r>
      <w:proofErr w:type="spellStart"/>
      <w:r w:rsidR="00A0560A" w:rsidRPr="00A0560A">
        <w:rPr>
          <w:rFonts w:cstheme="minorHAnsi"/>
          <w:i/>
        </w:rPr>
        <w:t>bb</w:t>
      </w:r>
      <w:proofErr w:type="spellEnd"/>
      <w:r w:rsidR="00A0560A" w:rsidRPr="00A0560A">
        <w:rPr>
          <w:rFonts w:cstheme="minorHAnsi"/>
          <w:i/>
        </w:rPr>
        <w:t>/KIT)</w:t>
      </w:r>
    </w:p>
    <w:p w:rsidR="00FE29B7" w:rsidRPr="00286CA1" w:rsidRDefault="00FE29B7" w:rsidP="00CA1ADE">
      <w:pPr>
        <w:pStyle w:val="Listenabsatz"/>
        <w:numPr>
          <w:ilvl w:val="0"/>
          <w:numId w:val="15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Das </w:t>
      </w:r>
      <w:r w:rsidRPr="00286CA1">
        <w:rPr>
          <w:rFonts w:cstheme="minorHAnsi"/>
          <w:b/>
        </w:rPr>
        <w:t>Zusammenwirken</w:t>
      </w:r>
      <w:r w:rsidRPr="00286CA1">
        <w:rPr>
          <w:rFonts w:cstheme="minorHAnsi"/>
        </w:rPr>
        <w:t xml:space="preserve"> aller an der Berufsbildung beteiligten Akteure und</w:t>
      </w:r>
    </w:p>
    <w:p w:rsidR="00FE29B7" w:rsidRPr="00286CA1" w:rsidRDefault="00FE29B7" w:rsidP="00CA1ADE">
      <w:pPr>
        <w:pStyle w:val="Listenabsatz"/>
        <w:numPr>
          <w:ilvl w:val="0"/>
          <w:numId w:val="15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Der </w:t>
      </w:r>
      <w:r w:rsidRPr="00286CA1">
        <w:rPr>
          <w:rFonts w:cstheme="minorHAnsi"/>
          <w:b/>
        </w:rPr>
        <w:t>Zusammenhang</w:t>
      </w:r>
      <w:r w:rsidRPr="00286CA1">
        <w:rPr>
          <w:rFonts w:cstheme="minorHAnsi"/>
        </w:rPr>
        <w:t xml:space="preserve"> der verschiedenen Ebenen: von gesetzlichen Normen und Regelungen (</w:t>
      </w:r>
      <w:r w:rsidRPr="00286CA1">
        <w:rPr>
          <w:rFonts w:cstheme="minorHAnsi"/>
          <w:b/>
        </w:rPr>
        <w:t>Makro</w:t>
      </w:r>
      <w:r w:rsidRPr="00286CA1">
        <w:rPr>
          <w:rFonts w:cstheme="minorHAnsi"/>
        </w:rPr>
        <w:t>ebene), Ausbildungsbedingungen in den Betrieben (</w:t>
      </w:r>
      <w:proofErr w:type="spellStart"/>
      <w:r w:rsidRPr="00286CA1">
        <w:rPr>
          <w:rFonts w:cstheme="minorHAnsi"/>
          <w:b/>
        </w:rPr>
        <w:t>Meso</w:t>
      </w:r>
      <w:r w:rsidRPr="00286CA1">
        <w:rPr>
          <w:rFonts w:cstheme="minorHAnsi"/>
        </w:rPr>
        <w:t>ebene</w:t>
      </w:r>
      <w:proofErr w:type="spellEnd"/>
      <w:r w:rsidRPr="00286CA1">
        <w:rPr>
          <w:rFonts w:cstheme="minorHAnsi"/>
        </w:rPr>
        <w:t>) und den konkreten Lehr-/Lernprozessen vor Ort (</w:t>
      </w:r>
      <w:r w:rsidRPr="00286CA1">
        <w:rPr>
          <w:rFonts w:cstheme="minorHAnsi"/>
          <w:b/>
        </w:rPr>
        <w:t>Mikro</w:t>
      </w:r>
      <w:r w:rsidRPr="00286CA1">
        <w:rPr>
          <w:rFonts w:cstheme="minorHAnsi"/>
        </w:rPr>
        <w:t>ebene) sowie die Berücksichtigung</w:t>
      </w:r>
    </w:p>
    <w:p w:rsidR="00FE29B7" w:rsidRPr="00286CA1" w:rsidRDefault="00FE29B7" w:rsidP="00CA1ADE">
      <w:pPr>
        <w:pStyle w:val="Listenabsatz"/>
        <w:numPr>
          <w:ilvl w:val="0"/>
          <w:numId w:val="15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der Dimensionen entlang des Ausbildungsprozesses </w:t>
      </w:r>
      <w:r w:rsidRPr="00286CA1">
        <w:rPr>
          <w:rFonts w:cstheme="minorHAnsi"/>
          <w:b/>
        </w:rPr>
        <w:t>Input, Prozess, Output/Outcome</w:t>
      </w:r>
    </w:p>
    <w:p w:rsidR="00FE29B7" w:rsidRPr="00286CA1" w:rsidRDefault="00FE29B7" w:rsidP="00CA1ADE">
      <w:pPr>
        <w:pStyle w:val="Listenabsatz"/>
        <w:numPr>
          <w:ilvl w:val="0"/>
          <w:numId w:val="15"/>
        </w:numPr>
        <w:jc w:val="both"/>
        <w:rPr>
          <w:rFonts w:cstheme="minorHAnsi"/>
        </w:rPr>
      </w:pPr>
      <w:r w:rsidRPr="00286CA1">
        <w:rPr>
          <w:rFonts w:cstheme="minorHAnsi"/>
          <w:b/>
        </w:rPr>
        <w:t>Anknüpfen an bestehenden Instrumenten und Strukturen</w:t>
      </w:r>
      <w:r w:rsidRPr="00286CA1">
        <w:rPr>
          <w:rFonts w:cstheme="minorHAnsi"/>
        </w:rPr>
        <w:t>.</w:t>
      </w:r>
    </w:p>
    <w:p w:rsidR="00A0560A" w:rsidRDefault="00FE29B7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 xml:space="preserve">Diese </w:t>
      </w:r>
      <w:r w:rsidRPr="00286CA1">
        <w:rPr>
          <w:rFonts w:cstheme="minorHAnsi"/>
          <w:b/>
        </w:rPr>
        <w:t>Zusammenhänge, Ebenen und Dimensionen</w:t>
      </w:r>
      <w:r w:rsidRPr="00286CA1">
        <w:rPr>
          <w:rFonts w:cstheme="minorHAnsi"/>
        </w:rPr>
        <w:t xml:space="preserve"> wurden </w:t>
      </w:r>
      <w:r w:rsidR="00A63F15">
        <w:rPr>
          <w:rFonts w:cstheme="minorHAnsi"/>
        </w:rPr>
        <w:t xml:space="preserve">in den Modellversuchen </w:t>
      </w:r>
      <w:r w:rsidRPr="00286CA1">
        <w:rPr>
          <w:rFonts w:cstheme="minorHAnsi"/>
        </w:rPr>
        <w:t>aus den ve</w:t>
      </w:r>
      <w:r w:rsidRPr="00286CA1">
        <w:rPr>
          <w:rFonts w:cstheme="minorHAnsi"/>
        </w:rPr>
        <w:t>r</w:t>
      </w:r>
      <w:r w:rsidRPr="00286CA1">
        <w:rPr>
          <w:rFonts w:cstheme="minorHAnsi"/>
        </w:rPr>
        <w:t xml:space="preserve">schiedenen Perspektiven exemplarisch analysiert, differenziert und ausgestaltet. </w:t>
      </w:r>
      <w:r w:rsidR="002E2114">
        <w:rPr>
          <w:rFonts w:cstheme="minorHAnsi"/>
          <w:i/>
        </w:rPr>
        <w:t>(siehe Folie 7-9</w:t>
      </w:r>
      <w:r w:rsidR="00A0560A" w:rsidRPr="00A0560A">
        <w:rPr>
          <w:rFonts w:cstheme="minorHAnsi"/>
          <w:i/>
        </w:rPr>
        <w:t>)</w:t>
      </w:r>
    </w:p>
    <w:p w:rsidR="00FE29B7" w:rsidRPr="00286CA1" w:rsidRDefault="00FE29B7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Entscheidend für die erzielten Veränderun</w:t>
      </w:r>
      <w:r w:rsidR="00A63F15">
        <w:rPr>
          <w:rFonts w:cstheme="minorHAnsi"/>
        </w:rPr>
        <w:t>gen waren</w:t>
      </w:r>
      <w:r w:rsidRPr="00286CA1">
        <w:rPr>
          <w:rFonts w:cstheme="minorHAnsi"/>
        </w:rPr>
        <w:t xml:space="preserve"> der </w:t>
      </w:r>
      <w:r w:rsidRPr="00286CA1">
        <w:rPr>
          <w:rFonts w:cstheme="minorHAnsi"/>
          <w:b/>
        </w:rPr>
        <w:t>Multis</w:t>
      </w:r>
      <w:r w:rsidR="002E2114">
        <w:rPr>
          <w:rFonts w:cstheme="minorHAnsi"/>
          <w:b/>
        </w:rPr>
        <w:t>-S</w:t>
      </w:r>
      <w:r w:rsidRPr="00286CA1">
        <w:rPr>
          <w:rFonts w:cstheme="minorHAnsi"/>
          <w:b/>
        </w:rPr>
        <w:t>takeholder-Ansatz</w:t>
      </w:r>
      <w:r w:rsidRPr="00286CA1">
        <w:rPr>
          <w:rFonts w:cstheme="minorHAnsi"/>
        </w:rPr>
        <w:t xml:space="preserve">, die </w:t>
      </w:r>
      <w:r w:rsidRPr="00286CA1">
        <w:rPr>
          <w:rFonts w:cstheme="minorHAnsi"/>
          <w:b/>
        </w:rPr>
        <w:t>Prozessor</w:t>
      </w:r>
      <w:r w:rsidRPr="00286CA1">
        <w:rPr>
          <w:rFonts w:cstheme="minorHAnsi"/>
          <w:b/>
        </w:rPr>
        <w:t>i</w:t>
      </w:r>
      <w:r w:rsidRPr="00286CA1">
        <w:rPr>
          <w:rFonts w:cstheme="minorHAnsi"/>
          <w:b/>
        </w:rPr>
        <w:t>entierung</w:t>
      </w:r>
      <w:r w:rsidRPr="00286CA1">
        <w:rPr>
          <w:rFonts w:cstheme="minorHAnsi"/>
        </w:rPr>
        <w:t xml:space="preserve"> und das </w:t>
      </w:r>
      <w:r w:rsidRPr="00286CA1">
        <w:rPr>
          <w:rFonts w:cstheme="minorHAnsi"/>
          <w:b/>
        </w:rPr>
        <w:t>dialogische Prinzip</w:t>
      </w:r>
      <w:r w:rsidRPr="00286CA1">
        <w:rPr>
          <w:rFonts w:cstheme="minorHAnsi"/>
        </w:rPr>
        <w:t>. In den Blick genommen wurde der ganze Ausbildungsprozess. Ein besonderes Augenmerk der Modellversuche lag jedoch vorrangig auf der Input- und Prozessd</w:t>
      </w:r>
      <w:r w:rsidRPr="00286CA1">
        <w:rPr>
          <w:rFonts w:cstheme="minorHAnsi"/>
        </w:rPr>
        <w:t>i</w:t>
      </w:r>
      <w:r w:rsidRPr="00286CA1">
        <w:rPr>
          <w:rFonts w:cstheme="minorHAnsi"/>
        </w:rPr>
        <w:t xml:space="preserve">mension. Bei der Arbeit auf der Mikro- und </w:t>
      </w:r>
      <w:proofErr w:type="spellStart"/>
      <w:r w:rsidRPr="00286CA1">
        <w:rPr>
          <w:rFonts w:cstheme="minorHAnsi"/>
        </w:rPr>
        <w:t>Mesoebene</w:t>
      </w:r>
      <w:proofErr w:type="spellEnd"/>
      <w:r w:rsidRPr="00286CA1">
        <w:rPr>
          <w:rFonts w:cstheme="minorHAnsi"/>
        </w:rPr>
        <w:t xml:space="preserve"> wurden top down- und </w:t>
      </w:r>
      <w:proofErr w:type="spellStart"/>
      <w:r w:rsidRPr="00286CA1">
        <w:rPr>
          <w:rFonts w:cstheme="minorHAnsi"/>
        </w:rPr>
        <w:t>bottom-up</w:t>
      </w:r>
      <w:proofErr w:type="spellEnd"/>
      <w:r w:rsidRPr="00286CA1">
        <w:rPr>
          <w:rFonts w:cstheme="minorHAnsi"/>
        </w:rPr>
        <w:t xml:space="preserve"> Verfahren miteinander vermittelt. Mit den Auszubildenden wurde vielfach auf Augenhöhe kommuniziert, diese wurden aktiv einbezogen</w:t>
      </w:r>
      <w:r w:rsidR="00A63F15">
        <w:rPr>
          <w:rFonts w:cstheme="minorHAnsi"/>
        </w:rPr>
        <w:t>, um sie zu befähigen, für ihre eigene Ausbildung Mitverantwortung zu tr</w:t>
      </w:r>
      <w:r w:rsidR="00A63F15">
        <w:rPr>
          <w:rFonts w:cstheme="minorHAnsi"/>
        </w:rPr>
        <w:t>a</w:t>
      </w:r>
      <w:r w:rsidR="00A63F15">
        <w:rPr>
          <w:rFonts w:cstheme="minorHAnsi"/>
        </w:rPr>
        <w:t>gen</w:t>
      </w:r>
      <w:r w:rsidRPr="00286CA1">
        <w:rPr>
          <w:rFonts w:cstheme="minorHAnsi"/>
        </w:rPr>
        <w:t>.</w:t>
      </w:r>
    </w:p>
    <w:p w:rsidR="00FE29B7" w:rsidRPr="00286CA1" w:rsidRDefault="00FE29B7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lastRenderedPageBreak/>
        <w:t>Das betriebliche Ausbildungspersonal musste mit Methoden und Verfahren der Qualitätsentwicklung vertraut gemacht werden und lernen, dass diese ein genuine</w:t>
      </w:r>
      <w:r w:rsidR="00A63F15">
        <w:rPr>
          <w:rFonts w:cstheme="minorHAnsi"/>
        </w:rPr>
        <w:t>r Bestandteil von Ausbildung sind</w:t>
      </w:r>
      <w:r w:rsidRPr="00286CA1">
        <w:rPr>
          <w:rFonts w:cstheme="minorHAnsi"/>
        </w:rPr>
        <w:t>. G</w:t>
      </w:r>
      <w:r w:rsidRPr="00286CA1">
        <w:rPr>
          <w:rFonts w:cstheme="minorHAnsi"/>
        </w:rPr>
        <w:t>e</w:t>
      </w:r>
      <w:r w:rsidRPr="00286CA1">
        <w:rPr>
          <w:rFonts w:cstheme="minorHAnsi"/>
        </w:rPr>
        <w:t>fördert wurde ferner das Peer-Learning von Ausbildern und Ausbilderinnen.</w:t>
      </w:r>
    </w:p>
    <w:p w:rsidR="00CC5A20" w:rsidRPr="00286CA1" w:rsidRDefault="0057681D" w:rsidP="00286CA1">
      <w:pPr>
        <w:jc w:val="both"/>
        <w:rPr>
          <w:rFonts w:cstheme="minorHAnsi"/>
        </w:rPr>
      </w:pPr>
      <w:proofErr w:type="spellStart"/>
      <w:r>
        <w:rPr>
          <w:rFonts w:cstheme="minorHAnsi"/>
        </w:rPr>
        <w:t>Bottom-u</w:t>
      </w:r>
      <w:r w:rsidR="00FE29B7" w:rsidRPr="00286CA1">
        <w:rPr>
          <w:rFonts w:cstheme="minorHAnsi"/>
        </w:rPr>
        <w:t>p</w:t>
      </w:r>
      <w:proofErr w:type="spellEnd"/>
      <w:r w:rsidR="00FE29B7" w:rsidRPr="00286CA1">
        <w:rPr>
          <w:rFonts w:cstheme="minorHAnsi"/>
        </w:rPr>
        <w:t xml:space="preserve"> sowie im kooperativen Zusammenwirken mit zuständigen Stell</w:t>
      </w:r>
      <w:r w:rsidR="00A63F15">
        <w:rPr>
          <w:rFonts w:cstheme="minorHAnsi"/>
        </w:rPr>
        <w:t>en und Verbänden wurden in den Modellp</w:t>
      </w:r>
      <w:r w:rsidR="00FE29B7" w:rsidRPr="00286CA1">
        <w:rPr>
          <w:rFonts w:cstheme="minorHAnsi"/>
        </w:rPr>
        <w:t>rojekten und Betrieben Leitbilder und Indikatoren guter Ausbildung erarbeitet. Den Kammern mit ihren Kontroll- und Beratungsfunktionen kommt qua Gesetz ein</w:t>
      </w:r>
      <w:r w:rsidR="00A63F15">
        <w:rPr>
          <w:rFonts w:cstheme="minorHAnsi"/>
        </w:rPr>
        <w:t>e zentrale Aufgabe zu bei der Qualitätsentwicklung und -sicherung</w:t>
      </w:r>
      <w:r w:rsidR="00FE29B7" w:rsidRPr="00286CA1">
        <w:rPr>
          <w:rFonts w:cstheme="minorHAnsi"/>
        </w:rPr>
        <w:t xml:space="preserve"> der Berufsausbildung. Gleichermaßen </w:t>
      </w:r>
      <w:r w:rsidR="00C64413" w:rsidRPr="00286CA1">
        <w:rPr>
          <w:rFonts w:cstheme="minorHAnsi"/>
        </w:rPr>
        <w:t xml:space="preserve">waren und </w:t>
      </w:r>
      <w:r w:rsidR="00FE29B7" w:rsidRPr="00286CA1">
        <w:rPr>
          <w:rFonts w:cstheme="minorHAnsi"/>
        </w:rPr>
        <w:t>sind die Sozialpartner, Verbän</w:t>
      </w:r>
      <w:r w:rsidR="00A63F15">
        <w:rPr>
          <w:rFonts w:cstheme="minorHAnsi"/>
        </w:rPr>
        <w:t>de und Berufsbildungs</w:t>
      </w:r>
      <w:r w:rsidR="00FE29B7" w:rsidRPr="00286CA1">
        <w:rPr>
          <w:rFonts w:cstheme="minorHAnsi"/>
        </w:rPr>
        <w:t>-Ausschüsse auf Landes- und Bundesebene wichtige Bünd</w:t>
      </w:r>
      <w:r w:rsidR="00A0560A">
        <w:rPr>
          <w:rFonts w:cstheme="minorHAnsi"/>
        </w:rPr>
        <w:t>nispartner. Den Kammern sind ja außerdem zuständig für</w:t>
      </w:r>
      <w:r w:rsidR="00FE29B7" w:rsidRPr="00286CA1">
        <w:rPr>
          <w:rFonts w:cstheme="minorHAnsi"/>
        </w:rPr>
        <w:t xml:space="preserve"> das Angebot und die Prüfung von AEVO-Lehrgängen und geeigneten Weiterbildungen.</w:t>
      </w:r>
    </w:p>
    <w:p w:rsidR="005F5630" w:rsidRDefault="005F5630" w:rsidP="00A0560A">
      <w:pPr>
        <w:spacing w:after="0"/>
        <w:jc w:val="both"/>
        <w:rPr>
          <w:rFonts w:cstheme="minorHAnsi"/>
        </w:rPr>
      </w:pPr>
    </w:p>
    <w:p w:rsidR="00A63F15" w:rsidRPr="001D6F15" w:rsidRDefault="001D6F15" w:rsidP="00286CA1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u w:val="single"/>
        </w:rPr>
        <w:t>Erprobte Beispiele</w:t>
      </w:r>
      <w:r w:rsidR="00A63F15" w:rsidRPr="001D6F15">
        <w:rPr>
          <w:rFonts w:cstheme="minorHAnsi"/>
          <w:sz w:val="24"/>
          <w:szCs w:val="24"/>
          <w:u w:val="single"/>
        </w:rPr>
        <w:t xml:space="preserve"> in </w:t>
      </w:r>
      <w:r w:rsidR="003167E5">
        <w:rPr>
          <w:rFonts w:cstheme="minorHAnsi"/>
          <w:sz w:val="24"/>
          <w:szCs w:val="24"/>
          <w:u w:val="single"/>
        </w:rPr>
        <w:t xml:space="preserve">den </w:t>
      </w:r>
      <w:r w:rsidR="00A63F15" w:rsidRPr="001D6F15">
        <w:rPr>
          <w:rFonts w:cstheme="minorHAnsi"/>
          <w:sz w:val="24"/>
          <w:szCs w:val="24"/>
          <w:u w:val="single"/>
        </w:rPr>
        <w:t>einzelnen Modellversuchen</w:t>
      </w:r>
      <w:r w:rsidR="00A63F15" w:rsidRPr="001D6F15">
        <w:rPr>
          <w:rFonts w:cstheme="minorHAnsi"/>
          <w:sz w:val="24"/>
          <w:szCs w:val="24"/>
        </w:rPr>
        <w:t>:</w:t>
      </w:r>
    </w:p>
    <w:p w:rsidR="004167EC" w:rsidRPr="00C12B9F" w:rsidRDefault="00A63F15" w:rsidP="00286CA1">
      <w:pPr>
        <w:jc w:val="both"/>
        <w:rPr>
          <w:rFonts w:cstheme="minorHAnsi"/>
          <w:b/>
          <w:sz w:val="24"/>
          <w:szCs w:val="24"/>
        </w:rPr>
      </w:pPr>
      <w:r w:rsidRPr="00C12B9F">
        <w:rPr>
          <w:rFonts w:cstheme="minorHAnsi"/>
          <w:b/>
          <w:sz w:val="24"/>
          <w:szCs w:val="24"/>
        </w:rPr>
        <w:t xml:space="preserve">Modellversuch </w:t>
      </w:r>
      <w:r w:rsidR="0057681D">
        <w:rPr>
          <w:rFonts w:cstheme="minorHAnsi"/>
          <w:b/>
          <w:sz w:val="24"/>
          <w:szCs w:val="24"/>
        </w:rPr>
        <w:t>„Professionalisierung der Ausbildungsakteure in Thüringer Unternehmen“ (</w:t>
      </w:r>
      <w:proofErr w:type="spellStart"/>
      <w:r w:rsidR="004167EC" w:rsidRPr="00C12B9F">
        <w:rPr>
          <w:rFonts w:cstheme="minorHAnsi"/>
          <w:b/>
          <w:sz w:val="24"/>
          <w:szCs w:val="24"/>
        </w:rPr>
        <w:t>ProfUnt</w:t>
      </w:r>
      <w:proofErr w:type="spellEnd"/>
      <w:r w:rsidR="0057681D">
        <w:rPr>
          <w:rFonts w:cstheme="minorHAnsi"/>
          <w:b/>
          <w:sz w:val="24"/>
          <w:szCs w:val="24"/>
        </w:rPr>
        <w:t>)</w:t>
      </w:r>
    </w:p>
    <w:p w:rsidR="004167EC" w:rsidRPr="00286CA1" w:rsidRDefault="00A63F15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Entwickelt und erprobt wurden sieben </w:t>
      </w:r>
      <w:r w:rsidR="001C3B14">
        <w:rPr>
          <w:rFonts w:cstheme="minorHAnsi"/>
        </w:rPr>
        <w:t>Workshop-K</w:t>
      </w:r>
      <w:r w:rsidR="004167EC" w:rsidRPr="00286CA1">
        <w:rPr>
          <w:rFonts w:cstheme="minorHAnsi"/>
        </w:rPr>
        <w:t>onzepte für betriebliche Ausbildungsakteure</w:t>
      </w:r>
      <w:r>
        <w:rPr>
          <w:rFonts w:cstheme="minorHAnsi"/>
        </w:rPr>
        <w:t>: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Einstiegs-Workshop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Einmündungsproblematik (Methoden I)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Kompetenzorientierte Einschätzung durch das Bildungspersonal (Methoden II)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Handlungsorientierung und Lernmoderation – lernförderliche Arbeitsgestaltung in Unte</w:t>
      </w:r>
      <w:r w:rsidRPr="00286CA1">
        <w:rPr>
          <w:rFonts w:cstheme="minorHAnsi"/>
        </w:rPr>
        <w:t>r</w:t>
      </w:r>
      <w:r w:rsidRPr="00286CA1">
        <w:rPr>
          <w:rFonts w:cstheme="minorHAnsi"/>
        </w:rPr>
        <w:t>nehmen (Methoden III)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Personale und soziale Kompetenzen der Ausbildenden</w:t>
      </w:r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Qualitätsimplementierung, -messung und –</w:t>
      </w:r>
      <w:proofErr w:type="spellStart"/>
      <w:r w:rsidRPr="00286CA1">
        <w:rPr>
          <w:rFonts w:cstheme="minorHAnsi"/>
        </w:rPr>
        <w:t>sicherung</w:t>
      </w:r>
      <w:proofErr w:type="spellEnd"/>
    </w:p>
    <w:p w:rsidR="004167EC" w:rsidRPr="00286CA1" w:rsidRDefault="004167EC" w:rsidP="00CA1ADE">
      <w:pPr>
        <w:pStyle w:val="Listenabsatz"/>
        <w:numPr>
          <w:ilvl w:val="0"/>
          <w:numId w:val="14"/>
        </w:numPr>
        <w:jc w:val="both"/>
        <w:rPr>
          <w:rFonts w:cstheme="minorHAnsi"/>
        </w:rPr>
      </w:pPr>
      <w:r w:rsidRPr="00286CA1">
        <w:rPr>
          <w:rFonts w:cstheme="minorHAnsi"/>
        </w:rPr>
        <w:t>Entwicklungsprojekte zur dialogorientierten QE</w:t>
      </w:r>
    </w:p>
    <w:p w:rsidR="004E33C3" w:rsidRPr="00A0560A" w:rsidRDefault="00C12B9F" w:rsidP="00286CA1">
      <w:pPr>
        <w:jc w:val="both"/>
        <w:rPr>
          <w:rFonts w:cstheme="minorHAnsi"/>
          <w:i/>
        </w:rPr>
      </w:pPr>
      <w:r>
        <w:rPr>
          <w:rFonts w:cstheme="minorHAnsi"/>
        </w:rPr>
        <w:t xml:space="preserve">Dabei wurde zunächst der gesamte Ausbildungsprozess </w:t>
      </w:r>
      <w:r w:rsidR="00A0560A">
        <w:rPr>
          <w:rFonts w:cstheme="minorHAnsi"/>
        </w:rPr>
        <w:t xml:space="preserve">als Prozesskette </w:t>
      </w:r>
      <w:r>
        <w:rPr>
          <w:rFonts w:cstheme="minorHAnsi"/>
        </w:rPr>
        <w:t>in verschiedene Phasen au</w:t>
      </w:r>
      <w:r>
        <w:rPr>
          <w:rFonts w:cstheme="minorHAnsi"/>
        </w:rPr>
        <w:t>f</w:t>
      </w:r>
      <w:r>
        <w:rPr>
          <w:rFonts w:cstheme="minorHAnsi"/>
        </w:rPr>
        <w:t xml:space="preserve">geschlüsselt. </w:t>
      </w:r>
      <w:r w:rsidRPr="00A0560A">
        <w:rPr>
          <w:rFonts w:cstheme="minorHAnsi"/>
          <w:i/>
        </w:rPr>
        <w:t xml:space="preserve">(siehe Folie </w:t>
      </w:r>
      <w:r w:rsidR="002E2114">
        <w:rPr>
          <w:rFonts w:cstheme="minorHAnsi"/>
          <w:i/>
        </w:rPr>
        <w:t>10</w:t>
      </w:r>
      <w:r w:rsidR="00A0560A" w:rsidRPr="00A0560A">
        <w:rPr>
          <w:rFonts w:cstheme="minorHAnsi"/>
          <w:i/>
        </w:rPr>
        <w:t>)</w:t>
      </w:r>
    </w:p>
    <w:p w:rsidR="004167EC" w:rsidRPr="00286CA1" w:rsidRDefault="00A63F15" w:rsidP="00286CA1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Ziele waren die </w:t>
      </w:r>
      <w:r w:rsidR="004E33C3" w:rsidRPr="00286CA1">
        <w:rPr>
          <w:rFonts w:cstheme="minorHAnsi"/>
        </w:rPr>
        <w:t>Systematisierung, P</w:t>
      </w:r>
      <w:r>
        <w:rPr>
          <w:rFonts w:cstheme="minorHAnsi"/>
        </w:rPr>
        <w:t xml:space="preserve">ädagogisierung, </w:t>
      </w:r>
      <w:proofErr w:type="spellStart"/>
      <w:r>
        <w:rPr>
          <w:rFonts w:cstheme="minorHAnsi"/>
        </w:rPr>
        <w:t>Didaktisierung</w:t>
      </w:r>
      <w:proofErr w:type="spellEnd"/>
      <w:r>
        <w:rPr>
          <w:rFonts w:cstheme="minorHAnsi"/>
        </w:rPr>
        <w:t xml:space="preserve"> mit Blick auf eine</w:t>
      </w:r>
      <w:r w:rsidR="004E33C3" w:rsidRPr="00286CA1">
        <w:rPr>
          <w:rFonts w:cstheme="minorHAnsi"/>
        </w:rPr>
        <w:t xml:space="preserve"> professionelle Ausbildungsgestaltung.</w:t>
      </w:r>
      <w:r>
        <w:rPr>
          <w:rFonts w:cstheme="minorHAnsi"/>
        </w:rPr>
        <w:t xml:space="preserve"> Dies erfolgte n</w:t>
      </w:r>
      <w:r w:rsidR="004167EC" w:rsidRPr="00286CA1">
        <w:rPr>
          <w:rFonts w:cstheme="minorHAnsi"/>
        </w:rPr>
        <w:t>ach dem Prinzip der betrieblichen Bildung als sozialem Prozess.</w:t>
      </w:r>
    </w:p>
    <w:p w:rsidR="004E33C3" w:rsidRPr="00286CA1" w:rsidRDefault="004E33C3" w:rsidP="00286CA1">
      <w:pPr>
        <w:spacing w:after="0"/>
        <w:jc w:val="both"/>
        <w:rPr>
          <w:rFonts w:cstheme="minorHAnsi"/>
        </w:rPr>
      </w:pPr>
    </w:p>
    <w:p w:rsidR="004167EC" w:rsidRPr="00286CA1" w:rsidRDefault="00C12B9F" w:rsidP="00C12B9F">
      <w:pPr>
        <w:jc w:val="both"/>
        <w:rPr>
          <w:rFonts w:cstheme="minorHAnsi"/>
        </w:rPr>
      </w:pPr>
      <w:r>
        <w:rPr>
          <w:rFonts w:cstheme="minorHAnsi"/>
        </w:rPr>
        <w:t xml:space="preserve">Im Kern wurde davon ausgegangen: </w:t>
      </w:r>
      <w:r w:rsidR="004E33C3" w:rsidRPr="00286CA1">
        <w:rPr>
          <w:rFonts w:cstheme="minorHAnsi"/>
        </w:rPr>
        <w:t>„Das Erfahrungswissen von Ausbildenden muss im Zentrum bei einer Ausbilderweiterbildung stehen – um hier auch eine wirkliche Adressatenorientierung garanti</w:t>
      </w:r>
      <w:r w:rsidR="004E33C3" w:rsidRPr="00286CA1">
        <w:rPr>
          <w:rFonts w:cstheme="minorHAnsi"/>
        </w:rPr>
        <w:t>e</w:t>
      </w:r>
      <w:r w:rsidR="004E33C3" w:rsidRPr="00286CA1">
        <w:rPr>
          <w:rFonts w:cstheme="minorHAnsi"/>
        </w:rPr>
        <w:t>ren zu können.“</w:t>
      </w:r>
      <w:r>
        <w:rPr>
          <w:rFonts w:cstheme="minorHAnsi"/>
        </w:rPr>
        <w:t xml:space="preserve"> (</w:t>
      </w:r>
      <w:r w:rsidR="002E2114">
        <w:rPr>
          <w:rFonts w:cstheme="minorHAnsi"/>
        </w:rPr>
        <w:t xml:space="preserve">Prof. Eckert u.a., Universität Erfurt, </w:t>
      </w:r>
      <w:r>
        <w:rPr>
          <w:rFonts w:cstheme="minorHAnsi"/>
        </w:rPr>
        <w:t xml:space="preserve">Abschlussbericht zum Modellversuch </w:t>
      </w:r>
      <w:proofErr w:type="spellStart"/>
      <w:r>
        <w:rPr>
          <w:rFonts w:cstheme="minorHAnsi"/>
        </w:rPr>
        <w:t>ProfUnt</w:t>
      </w:r>
      <w:proofErr w:type="spellEnd"/>
      <w:r w:rsidR="002E2114">
        <w:rPr>
          <w:rFonts w:cstheme="minorHAnsi"/>
        </w:rPr>
        <w:t>.</w:t>
      </w:r>
      <w:r>
        <w:rPr>
          <w:rFonts w:cstheme="minorHAnsi"/>
        </w:rPr>
        <w:t xml:space="preserve"> 2014) Dazu wurden </w:t>
      </w:r>
      <w:r w:rsidR="004E33C3" w:rsidRPr="00286CA1">
        <w:rPr>
          <w:rFonts w:cstheme="minorHAnsi"/>
        </w:rPr>
        <w:t>Möglichkeiten eines moderierten Austausches</w:t>
      </w:r>
      <w:r>
        <w:rPr>
          <w:rFonts w:cstheme="minorHAnsi"/>
        </w:rPr>
        <w:t xml:space="preserve"> geschaffen</w:t>
      </w:r>
      <w:r w:rsidR="004E33C3" w:rsidRPr="00286CA1">
        <w:rPr>
          <w:rFonts w:cstheme="minorHAnsi"/>
        </w:rPr>
        <w:t>, der auf die Erfahru</w:t>
      </w:r>
      <w:r w:rsidR="004E33C3" w:rsidRPr="00286CA1">
        <w:rPr>
          <w:rFonts w:cstheme="minorHAnsi"/>
        </w:rPr>
        <w:t>n</w:t>
      </w:r>
      <w:r w:rsidR="004E33C3" w:rsidRPr="00286CA1">
        <w:rPr>
          <w:rFonts w:cstheme="minorHAnsi"/>
        </w:rPr>
        <w:t xml:space="preserve">gen und Problemlagen </w:t>
      </w:r>
      <w:r>
        <w:rPr>
          <w:rFonts w:cstheme="minorHAnsi"/>
        </w:rPr>
        <w:t xml:space="preserve">des ausbildenden Personals </w:t>
      </w:r>
      <w:r w:rsidR="004E33C3" w:rsidRPr="00286CA1">
        <w:rPr>
          <w:rFonts w:cstheme="minorHAnsi"/>
        </w:rPr>
        <w:t>eingeht.</w:t>
      </w:r>
      <w:r>
        <w:rPr>
          <w:rFonts w:cstheme="minorHAnsi"/>
        </w:rPr>
        <w:t xml:space="preserve"> Von besonderer Bedeutung in diesem Zusammenhang war die </w:t>
      </w:r>
      <w:r w:rsidR="004167EC" w:rsidRPr="00286CA1">
        <w:rPr>
          <w:rFonts w:cstheme="minorHAnsi"/>
        </w:rPr>
        <w:t>Methode der kollegialen Fallberatung</w:t>
      </w:r>
      <w:r>
        <w:rPr>
          <w:rFonts w:cstheme="minorHAnsi"/>
        </w:rPr>
        <w:t xml:space="preserve"> respektive Fallbearbeitung</w:t>
      </w:r>
      <w:r w:rsidR="004167EC" w:rsidRPr="00286CA1">
        <w:rPr>
          <w:rFonts w:cstheme="minorHAnsi"/>
        </w:rPr>
        <w:t>.</w:t>
      </w:r>
      <w:r>
        <w:rPr>
          <w:rFonts w:cstheme="minorHAnsi"/>
        </w:rPr>
        <w:t xml:space="preserve"> Diese M</w:t>
      </w:r>
      <w:r>
        <w:rPr>
          <w:rFonts w:cstheme="minorHAnsi"/>
        </w:rPr>
        <w:t>e</w:t>
      </w:r>
      <w:r>
        <w:rPr>
          <w:rFonts w:cstheme="minorHAnsi"/>
        </w:rPr>
        <w:t>thode wurde in mehreren Modellversuchen erfolgreich eingesetzt.</w:t>
      </w:r>
    </w:p>
    <w:p w:rsidR="004167EC" w:rsidRPr="00286CA1" w:rsidRDefault="00C12B9F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Die Verantwortlichen kommen zu dem Resümee: </w:t>
      </w:r>
      <w:r w:rsidR="004167EC" w:rsidRPr="00286CA1">
        <w:rPr>
          <w:rFonts w:cstheme="minorHAnsi"/>
        </w:rPr>
        <w:t>„Es geht nicht darum, ‚</w:t>
      </w:r>
      <w:r w:rsidR="004167EC" w:rsidRPr="00286CA1">
        <w:rPr>
          <w:rFonts w:cstheme="minorHAnsi"/>
          <w:b/>
        </w:rPr>
        <w:t>fertige Lösungen</w:t>
      </w:r>
      <w:r w:rsidR="004167EC" w:rsidRPr="00286CA1">
        <w:rPr>
          <w:rFonts w:cstheme="minorHAnsi"/>
        </w:rPr>
        <w:t xml:space="preserve">‘ nach ‚Baukastenprinzip‘ zu präsentieren, sondern mit den teilnehmenden gemeinsam Themen zu finden und zu bearbeiten. (…) Wir haben somit </w:t>
      </w:r>
      <w:r w:rsidR="004167EC" w:rsidRPr="00286CA1">
        <w:rPr>
          <w:rFonts w:cstheme="minorHAnsi"/>
          <w:b/>
        </w:rPr>
        <w:t>kein feststehendes Konzept</w:t>
      </w:r>
      <w:r w:rsidR="004167EC" w:rsidRPr="00286CA1">
        <w:rPr>
          <w:rFonts w:cstheme="minorHAnsi"/>
        </w:rPr>
        <w:t xml:space="preserve"> entwickelt – was einem Curric</w:t>
      </w:r>
      <w:r w:rsidR="004167EC" w:rsidRPr="00286CA1">
        <w:rPr>
          <w:rFonts w:cstheme="minorHAnsi"/>
        </w:rPr>
        <w:t>u</w:t>
      </w:r>
      <w:r w:rsidR="004167EC" w:rsidRPr="00286CA1">
        <w:rPr>
          <w:rFonts w:cstheme="minorHAnsi"/>
        </w:rPr>
        <w:t>lum entsprechen würde.“</w:t>
      </w:r>
      <w:r>
        <w:rPr>
          <w:rFonts w:cstheme="minorHAnsi"/>
        </w:rPr>
        <w:t xml:space="preserve"> (</w:t>
      </w:r>
      <w:r w:rsidR="0057681D">
        <w:rPr>
          <w:rFonts w:cstheme="minorHAnsi"/>
        </w:rPr>
        <w:t xml:space="preserve">Prof. Eckert u.a., </w:t>
      </w:r>
      <w:r>
        <w:rPr>
          <w:rFonts w:cstheme="minorHAnsi"/>
        </w:rPr>
        <w:t xml:space="preserve">Universität Erfurt, Abschlussbericht zum Modellversuch </w:t>
      </w:r>
      <w:proofErr w:type="spellStart"/>
      <w:r>
        <w:rPr>
          <w:rFonts w:cstheme="minorHAnsi"/>
        </w:rPr>
        <w:t>ProfUnt</w:t>
      </w:r>
      <w:proofErr w:type="spellEnd"/>
      <w:r w:rsidR="00A0560A">
        <w:rPr>
          <w:rFonts w:cstheme="minorHAnsi"/>
        </w:rPr>
        <w:t>. 2014</w:t>
      </w:r>
      <w:r>
        <w:rPr>
          <w:rFonts w:cstheme="minorHAnsi"/>
        </w:rPr>
        <w:t>)</w:t>
      </w:r>
    </w:p>
    <w:p w:rsidR="004E33C3" w:rsidRPr="00286CA1" w:rsidRDefault="00C12B9F" w:rsidP="00286CA1">
      <w:pPr>
        <w:jc w:val="both"/>
        <w:rPr>
          <w:rFonts w:cstheme="minorHAnsi"/>
        </w:rPr>
      </w:pPr>
      <w:r>
        <w:rPr>
          <w:rFonts w:cstheme="minorHAnsi"/>
        </w:rPr>
        <w:lastRenderedPageBreak/>
        <w:t xml:space="preserve">Das zugrundeliegende </w:t>
      </w:r>
      <w:r w:rsidRPr="00286CA1">
        <w:rPr>
          <w:rFonts w:cstheme="minorHAnsi"/>
        </w:rPr>
        <w:t xml:space="preserve">Gestaltungskonzept </w:t>
      </w:r>
      <w:r>
        <w:rPr>
          <w:rFonts w:cstheme="minorHAnsi"/>
        </w:rPr>
        <w:t xml:space="preserve">ist als </w:t>
      </w:r>
      <w:proofErr w:type="spellStart"/>
      <w:r>
        <w:rPr>
          <w:rFonts w:cstheme="minorHAnsi"/>
        </w:rPr>
        <w:t>r</w:t>
      </w:r>
      <w:r w:rsidR="004E33C3" w:rsidRPr="00286CA1">
        <w:rPr>
          <w:rFonts w:cstheme="minorHAnsi"/>
        </w:rPr>
        <w:t>esponsiv</w:t>
      </w:r>
      <w:proofErr w:type="spellEnd"/>
      <w:r w:rsidR="004E33C3" w:rsidRPr="00286CA1">
        <w:rPr>
          <w:rFonts w:cstheme="minorHAnsi"/>
        </w:rPr>
        <w:t>, erf</w:t>
      </w:r>
      <w:r>
        <w:rPr>
          <w:rFonts w:cstheme="minorHAnsi"/>
        </w:rPr>
        <w:t>ahrungsbasiert, adressatenorientier</w:t>
      </w:r>
      <w:r w:rsidR="004E33C3" w:rsidRPr="00286CA1">
        <w:rPr>
          <w:rFonts w:cstheme="minorHAnsi"/>
        </w:rPr>
        <w:t>t – dialo</w:t>
      </w:r>
      <w:r>
        <w:rPr>
          <w:rFonts w:cstheme="minorHAnsi"/>
        </w:rPr>
        <w:t>gisch und offen zu kennzeichnen</w:t>
      </w:r>
      <w:r w:rsidR="004E33C3" w:rsidRPr="00286CA1">
        <w:rPr>
          <w:rFonts w:cstheme="minorHAnsi"/>
        </w:rPr>
        <w:t>.</w:t>
      </w:r>
      <w:r w:rsidR="002E2114">
        <w:rPr>
          <w:rFonts w:cstheme="minorHAnsi"/>
        </w:rPr>
        <w:t xml:space="preserve"> </w:t>
      </w:r>
      <w:r w:rsidR="00B30484">
        <w:rPr>
          <w:rFonts w:cstheme="minorHAnsi"/>
        </w:rPr>
        <w:t>Workshop-Konzepte und Handlungsleitfäden mit theoret</w:t>
      </w:r>
      <w:r w:rsidR="00B30484">
        <w:rPr>
          <w:rFonts w:cstheme="minorHAnsi"/>
        </w:rPr>
        <w:t>i</w:t>
      </w:r>
      <w:r w:rsidR="00B30484">
        <w:rPr>
          <w:rFonts w:cstheme="minorHAnsi"/>
        </w:rPr>
        <w:t>schen Grundlagen und praktischen Übungen liegen vor.</w:t>
      </w:r>
    </w:p>
    <w:p w:rsidR="00A0560A" w:rsidRDefault="00B30484" w:rsidP="00A0560A">
      <w:pPr>
        <w:spacing w:after="0"/>
        <w:jc w:val="both"/>
        <w:rPr>
          <w:rFonts w:cstheme="minorHAnsi"/>
          <w:b/>
        </w:rPr>
      </w:pPr>
      <w:r>
        <w:rPr>
          <w:rFonts w:cstheme="minorHAnsi"/>
          <w:i/>
        </w:rPr>
        <w:t xml:space="preserve">Weitere Informationen unter: </w:t>
      </w:r>
      <w:hyperlink r:id="rId9" w:history="1">
        <w:r w:rsidR="002E2114" w:rsidRPr="00730EC2">
          <w:rPr>
            <w:rStyle w:val="Hyperlink"/>
            <w:rFonts w:cstheme="minorHAnsi"/>
            <w:b/>
          </w:rPr>
          <w:t>www.profund.eu</w:t>
        </w:r>
      </w:hyperlink>
      <w:r w:rsidR="002E2114">
        <w:rPr>
          <w:rFonts w:cstheme="minorHAnsi"/>
          <w:b/>
        </w:rPr>
        <w:t xml:space="preserve">  - siehe auch unter </w:t>
      </w:r>
      <w:hyperlink r:id="rId10" w:history="1">
        <w:r w:rsidR="002E2114" w:rsidRPr="00730EC2">
          <w:rPr>
            <w:rStyle w:val="Hyperlink"/>
            <w:rFonts w:cstheme="minorHAnsi"/>
            <w:b/>
          </w:rPr>
          <w:t>www.foraus.de</w:t>
        </w:r>
      </w:hyperlink>
    </w:p>
    <w:p w:rsidR="002E2114" w:rsidRDefault="002E2114" w:rsidP="00A0560A">
      <w:pPr>
        <w:spacing w:after="0"/>
        <w:jc w:val="both"/>
        <w:rPr>
          <w:rFonts w:cstheme="minorHAnsi"/>
          <w:b/>
        </w:rPr>
      </w:pPr>
    </w:p>
    <w:p w:rsidR="00A409F4" w:rsidRPr="00A0560A" w:rsidRDefault="00A0560A" w:rsidP="00286CA1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Modellversuch der </w:t>
      </w:r>
      <w:r w:rsidRPr="00A0560A">
        <w:rPr>
          <w:rFonts w:cstheme="minorHAnsi"/>
          <w:b/>
          <w:sz w:val="24"/>
          <w:szCs w:val="24"/>
        </w:rPr>
        <w:t>Zentralstelle für die Weiterbildung im Handwerk (</w:t>
      </w:r>
      <w:r w:rsidR="00A409F4" w:rsidRPr="00A0560A">
        <w:rPr>
          <w:rFonts w:cstheme="minorHAnsi"/>
          <w:b/>
          <w:sz w:val="24"/>
          <w:szCs w:val="24"/>
        </w:rPr>
        <w:t>ZWH</w:t>
      </w:r>
      <w:r w:rsidR="00CA1ADE">
        <w:rPr>
          <w:rFonts w:cstheme="minorHAnsi"/>
          <w:b/>
          <w:sz w:val="24"/>
          <w:szCs w:val="24"/>
        </w:rPr>
        <w:t>) in Kooperation mit der</w:t>
      </w:r>
      <w:r w:rsidRPr="00A0560A">
        <w:rPr>
          <w:rFonts w:cstheme="minorHAnsi"/>
          <w:b/>
          <w:sz w:val="24"/>
          <w:szCs w:val="24"/>
        </w:rPr>
        <w:t xml:space="preserve"> Handwerkskammer Hannover</w:t>
      </w:r>
    </w:p>
    <w:p w:rsidR="00A409F4" w:rsidRPr="00286CA1" w:rsidRDefault="00A0560A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Das Konzept dieses Modellversuchs beinhaltet einen </w:t>
      </w:r>
      <w:r w:rsidR="0033430E" w:rsidRPr="00286CA1">
        <w:rPr>
          <w:rFonts w:cstheme="minorHAnsi"/>
        </w:rPr>
        <w:t>Qualitätscheck</w:t>
      </w:r>
      <w:r>
        <w:rPr>
          <w:rFonts w:cstheme="minorHAnsi"/>
        </w:rPr>
        <w:t xml:space="preserve">, </w:t>
      </w:r>
      <w:r w:rsidR="0033430E" w:rsidRPr="00286CA1">
        <w:rPr>
          <w:rFonts w:cstheme="minorHAnsi"/>
        </w:rPr>
        <w:t>Workshops / Runde Tische</w:t>
      </w:r>
      <w:r>
        <w:rPr>
          <w:rFonts w:cstheme="minorHAnsi"/>
        </w:rPr>
        <w:t xml:space="preserve"> und </w:t>
      </w:r>
      <w:r w:rsidR="0033430E" w:rsidRPr="00286CA1">
        <w:rPr>
          <w:rFonts w:cstheme="minorHAnsi"/>
        </w:rPr>
        <w:t xml:space="preserve">Qualifizierungsangebote </w:t>
      </w:r>
      <w:r>
        <w:rPr>
          <w:rFonts w:cstheme="minorHAnsi"/>
        </w:rPr>
        <w:t>–</w:t>
      </w:r>
      <w:r w:rsidR="0033430E" w:rsidRPr="00286CA1">
        <w:rPr>
          <w:rFonts w:cstheme="minorHAnsi"/>
        </w:rPr>
        <w:t xml:space="preserve"> </w:t>
      </w:r>
      <w:r>
        <w:rPr>
          <w:rFonts w:cstheme="minorHAnsi"/>
        </w:rPr>
        <w:t xml:space="preserve">16 </w:t>
      </w:r>
      <w:r w:rsidR="00A409F4" w:rsidRPr="00286CA1">
        <w:rPr>
          <w:rFonts w:cstheme="minorHAnsi"/>
        </w:rPr>
        <w:t>Bausteine zur Lernunterstützung:</w:t>
      </w:r>
    </w:p>
    <w:p w:rsidR="0033430E" w:rsidRPr="00286CA1" w:rsidRDefault="0033430E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Qualitätskonzept</w:t>
      </w:r>
    </w:p>
    <w:p w:rsidR="0033430E" w:rsidRPr="00286CA1" w:rsidRDefault="0033430E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Diagnoseinstrumente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Ziele der Ausbildung – vollständige Arbeitshandlung</w:t>
      </w:r>
    </w:p>
    <w:p w:rsidR="0033430E" w:rsidRPr="00286CA1" w:rsidRDefault="0033430E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Nachwuchswerbung</w:t>
      </w:r>
      <w:r w:rsidR="00A409F4" w:rsidRPr="00286CA1">
        <w:rPr>
          <w:rFonts w:cstheme="minorHAnsi"/>
        </w:rPr>
        <w:t xml:space="preserve">, </w:t>
      </w:r>
      <w:r w:rsidRPr="00286CA1">
        <w:rPr>
          <w:rFonts w:cstheme="minorHAnsi"/>
        </w:rPr>
        <w:t>Praktika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Planung und Vorbereitung</w:t>
      </w:r>
      <w:r w:rsidR="0033430E" w:rsidRPr="00286CA1">
        <w:rPr>
          <w:rFonts w:cstheme="minorHAnsi"/>
        </w:rPr>
        <w:t xml:space="preserve"> - Ausbildungsplan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Ausbildungsstart und Probezeit</w:t>
      </w:r>
    </w:p>
    <w:p w:rsidR="0033430E" w:rsidRPr="00286CA1" w:rsidRDefault="0033430E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Ausbildung im Arbeitsprozess</w:t>
      </w:r>
    </w:p>
    <w:p w:rsidR="0033430E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 xml:space="preserve">Kommunikation in der Ausbildung </w:t>
      </w:r>
      <w:r w:rsidR="0033430E" w:rsidRPr="00286CA1">
        <w:rPr>
          <w:rFonts w:cstheme="minorHAnsi"/>
        </w:rPr>
        <w:t>–</w:t>
      </w:r>
      <w:r w:rsidRPr="00286CA1">
        <w:rPr>
          <w:rFonts w:cstheme="minorHAnsi"/>
        </w:rPr>
        <w:t xml:space="preserve"> Führungsstile</w:t>
      </w:r>
    </w:p>
    <w:p w:rsidR="00A409F4" w:rsidRPr="00286CA1" w:rsidRDefault="0033430E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Zusammenarbeit mit ausbildenden Fachkräften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Motivation von Auszubildenden - Lebenswelten von Jugendlichen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Lernbegleitung, Beratung, Coaching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Beurteilung von Auszubildenden – Beurteilungsfehler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Bedeutung von Feedback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Konfliktbewältigung in der Ausbildung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Mitwirkung in der Ausbildung</w:t>
      </w:r>
    </w:p>
    <w:p w:rsidR="00A409F4" w:rsidRPr="00286CA1" w:rsidRDefault="00A409F4" w:rsidP="00CA1ADE">
      <w:pPr>
        <w:pStyle w:val="Listenabsatz"/>
        <w:numPr>
          <w:ilvl w:val="0"/>
          <w:numId w:val="13"/>
        </w:numPr>
        <w:jc w:val="both"/>
        <w:rPr>
          <w:rFonts w:cstheme="minorHAnsi"/>
        </w:rPr>
      </w:pPr>
      <w:r w:rsidRPr="00286CA1">
        <w:rPr>
          <w:rFonts w:cstheme="minorHAnsi"/>
        </w:rPr>
        <w:t>Prüfungsvorbereitung</w:t>
      </w:r>
    </w:p>
    <w:p w:rsidR="00104309" w:rsidRPr="00CA1ADE" w:rsidRDefault="002E2114" w:rsidP="00286CA1">
      <w:pPr>
        <w:jc w:val="both"/>
        <w:rPr>
          <w:rFonts w:cstheme="minorHAnsi"/>
          <w:i/>
        </w:rPr>
      </w:pPr>
      <w:r>
        <w:rPr>
          <w:rFonts w:cstheme="minorHAnsi"/>
          <w:i/>
        </w:rPr>
        <w:t>(siehe Folie 11</w:t>
      </w:r>
      <w:r w:rsidR="00CA1ADE" w:rsidRPr="00CA1ADE">
        <w:rPr>
          <w:rFonts w:cstheme="minorHAnsi"/>
          <w:i/>
        </w:rPr>
        <w:t>)</w:t>
      </w:r>
    </w:p>
    <w:p w:rsidR="0057681D" w:rsidRDefault="00B30484" w:rsidP="00B30484">
      <w:pPr>
        <w:spacing w:after="0"/>
        <w:jc w:val="both"/>
        <w:rPr>
          <w:rFonts w:cstheme="minorHAnsi"/>
        </w:rPr>
      </w:pPr>
      <w:r>
        <w:rPr>
          <w:rFonts w:cstheme="minorHAnsi"/>
          <w:i/>
        </w:rPr>
        <w:t>Weitere Informationen unter:</w:t>
      </w:r>
      <w:r w:rsidRPr="00B30484">
        <w:rPr>
          <w:rFonts w:cstheme="minorHAnsi"/>
          <w:i/>
        </w:rPr>
        <w:t xml:space="preserve"> </w:t>
      </w:r>
      <w:hyperlink r:id="rId11" w:history="1">
        <w:r w:rsidRPr="00730EC2">
          <w:rPr>
            <w:rStyle w:val="Hyperlink"/>
            <w:rFonts w:cstheme="minorHAnsi"/>
            <w:i/>
          </w:rPr>
          <w:t>www.zwh.de</w:t>
        </w:r>
      </w:hyperlink>
    </w:p>
    <w:p w:rsidR="00B30484" w:rsidRPr="00B30484" w:rsidRDefault="00B30484" w:rsidP="00B30484">
      <w:pPr>
        <w:spacing w:after="0"/>
        <w:jc w:val="both"/>
        <w:rPr>
          <w:rFonts w:cstheme="minorHAnsi"/>
        </w:rPr>
      </w:pPr>
    </w:p>
    <w:p w:rsidR="00104309" w:rsidRPr="00CA1ADE" w:rsidRDefault="00CA1ADE" w:rsidP="00286CA1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Modellversuch „Berliner Ausbildungsqualität in der Verbundausbildung“ </w:t>
      </w:r>
      <w:r w:rsidRPr="0057681D">
        <w:rPr>
          <w:rFonts w:cstheme="minorHAnsi"/>
          <w:b/>
          <w:sz w:val="24"/>
          <w:szCs w:val="24"/>
        </w:rPr>
        <w:t>(BAQ)</w:t>
      </w:r>
      <w:r w:rsidR="00104309" w:rsidRPr="00CA1ADE">
        <w:rPr>
          <w:rFonts w:cstheme="minorHAnsi"/>
          <w:b/>
          <w:sz w:val="24"/>
          <w:szCs w:val="24"/>
        </w:rPr>
        <w:t xml:space="preserve"> </w:t>
      </w:r>
      <w:r w:rsidR="0057681D">
        <w:rPr>
          <w:rFonts w:cstheme="minorHAnsi"/>
          <w:b/>
          <w:sz w:val="24"/>
          <w:szCs w:val="24"/>
        </w:rPr>
        <w:t>von kos und ABB</w:t>
      </w:r>
    </w:p>
    <w:p w:rsidR="00104309" w:rsidRPr="00286CA1" w:rsidRDefault="00CA1ADE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Bestandteil des </w:t>
      </w:r>
      <w:r w:rsidRPr="00CA1ADE">
        <w:rPr>
          <w:rFonts w:cstheme="minorHAnsi"/>
        </w:rPr>
        <w:t>Qualitätskonzept</w:t>
      </w:r>
      <w:r>
        <w:rPr>
          <w:rFonts w:cstheme="minorHAnsi"/>
        </w:rPr>
        <w:t>s des Modellversuchs „Berliner Ausbildungsqualität in der Verbun</w:t>
      </w:r>
      <w:r>
        <w:rPr>
          <w:rFonts w:cstheme="minorHAnsi"/>
        </w:rPr>
        <w:t>d</w:t>
      </w:r>
      <w:r>
        <w:rPr>
          <w:rFonts w:cstheme="minorHAnsi"/>
        </w:rPr>
        <w:t>ausbildung“ von KOS/ABB war eine</w:t>
      </w:r>
      <w:r w:rsidRPr="00CA1ADE">
        <w:rPr>
          <w:rFonts w:cstheme="minorHAnsi"/>
        </w:rPr>
        <w:t xml:space="preserve"> </w:t>
      </w:r>
      <w:r w:rsidR="00104309" w:rsidRPr="00286CA1">
        <w:rPr>
          <w:rFonts w:cstheme="minorHAnsi"/>
        </w:rPr>
        <w:t>Workshop-Reihe</w:t>
      </w:r>
      <w:r>
        <w:rPr>
          <w:rFonts w:cstheme="minorHAnsi"/>
        </w:rPr>
        <w:t>, die folgende Elemente umfasst</w:t>
      </w:r>
      <w:r w:rsidR="001D6F15">
        <w:rPr>
          <w:rFonts w:cstheme="minorHAnsi"/>
        </w:rPr>
        <w:t xml:space="preserve"> und sich ma</w:t>
      </w:r>
      <w:r w:rsidR="001D6F15">
        <w:rPr>
          <w:rFonts w:cstheme="minorHAnsi"/>
        </w:rPr>
        <w:t>ß</w:t>
      </w:r>
      <w:r w:rsidR="001D6F15">
        <w:rPr>
          <w:rFonts w:cstheme="minorHAnsi"/>
        </w:rPr>
        <w:t>geblich an das Bildungspersonal richtet</w:t>
      </w:r>
      <w:r>
        <w:rPr>
          <w:rFonts w:cstheme="minorHAnsi"/>
        </w:rPr>
        <w:t>: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Leitbild Ausbildung – Ziele, Leistungen, etc.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Ausbildungsmanagement – Konzeption, Planung, Evaluation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Auswahl und Integration von Auszubildenden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Gestaltung des Lernens und Arbeitens – Beteiligung, Befähigung, Begleitung – fachliche und überfachliche Kompetenzentwicklung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Gestaltung der Lernortkooperation</w:t>
      </w:r>
    </w:p>
    <w:p w:rsidR="00104309" w:rsidRPr="00286CA1" w:rsidRDefault="00104309" w:rsidP="00286CA1">
      <w:pPr>
        <w:pStyle w:val="Listenabsatz"/>
        <w:numPr>
          <w:ilvl w:val="0"/>
          <w:numId w:val="5"/>
        </w:numPr>
        <w:jc w:val="both"/>
        <w:rPr>
          <w:rFonts w:cstheme="minorHAnsi"/>
        </w:rPr>
      </w:pPr>
      <w:r w:rsidRPr="00286CA1">
        <w:rPr>
          <w:rFonts w:cstheme="minorHAnsi"/>
        </w:rPr>
        <w:t>Identifikation mit dem Beruf und Bindung an das Unternehmen</w:t>
      </w:r>
    </w:p>
    <w:p w:rsidR="00104309" w:rsidRPr="00CA1ADE" w:rsidRDefault="00CA1ADE" w:rsidP="00286CA1">
      <w:pPr>
        <w:jc w:val="both"/>
        <w:rPr>
          <w:rFonts w:cstheme="minorHAnsi"/>
          <w:i/>
        </w:rPr>
      </w:pPr>
      <w:r w:rsidRPr="00CA1ADE">
        <w:rPr>
          <w:rFonts w:cstheme="minorHAnsi"/>
          <w:i/>
        </w:rPr>
        <w:lastRenderedPageBreak/>
        <w:t>(siehe Folie 10)</w:t>
      </w:r>
    </w:p>
    <w:p w:rsidR="00CA1ADE" w:rsidRPr="00DA0335" w:rsidRDefault="00B30484" w:rsidP="00CA1ADE">
      <w:pPr>
        <w:spacing w:after="0"/>
        <w:jc w:val="both"/>
        <w:rPr>
          <w:rFonts w:cstheme="minorHAnsi"/>
          <w:i/>
          <w:sz w:val="24"/>
          <w:szCs w:val="24"/>
        </w:rPr>
      </w:pPr>
      <w:r>
        <w:rPr>
          <w:rFonts w:cstheme="minorHAnsi"/>
          <w:i/>
        </w:rPr>
        <w:t xml:space="preserve">Weitere Informationen unter: </w:t>
      </w:r>
      <w:r w:rsidR="00DA0335" w:rsidRPr="00DA0335">
        <w:rPr>
          <w:rFonts w:cstheme="minorHAnsi"/>
          <w:i/>
          <w:sz w:val="24"/>
          <w:szCs w:val="24"/>
        </w:rPr>
        <w:t>www.kos-qualitaet.de/baq.html</w:t>
      </w:r>
    </w:p>
    <w:p w:rsidR="0057681D" w:rsidRDefault="0057681D" w:rsidP="00286CA1">
      <w:pPr>
        <w:jc w:val="both"/>
        <w:rPr>
          <w:rFonts w:cstheme="minorHAnsi"/>
          <w:b/>
          <w:sz w:val="24"/>
          <w:szCs w:val="24"/>
        </w:rPr>
      </w:pPr>
    </w:p>
    <w:p w:rsidR="00285B42" w:rsidRPr="00CA1ADE" w:rsidRDefault="00CA1ADE" w:rsidP="00286CA1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Modellversuch </w:t>
      </w:r>
      <w:r w:rsidR="0057681D">
        <w:rPr>
          <w:rFonts w:cstheme="minorHAnsi"/>
          <w:b/>
          <w:sz w:val="24"/>
          <w:szCs w:val="24"/>
        </w:rPr>
        <w:t xml:space="preserve">„Ganzheitlicher Ausbildungsnachweis“ </w:t>
      </w:r>
      <w:r>
        <w:rPr>
          <w:rFonts w:cstheme="minorHAnsi"/>
          <w:b/>
          <w:sz w:val="24"/>
          <w:szCs w:val="24"/>
        </w:rPr>
        <w:t xml:space="preserve">der </w:t>
      </w:r>
      <w:r w:rsidR="00285B42" w:rsidRPr="00CA1ADE">
        <w:rPr>
          <w:rFonts w:cstheme="minorHAnsi"/>
          <w:b/>
          <w:sz w:val="24"/>
          <w:szCs w:val="24"/>
        </w:rPr>
        <w:t>IHK Oberschwaben</w:t>
      </w:r>
    </w:p>
    <w:p w:rsidR="00285B42" w:rsidRPr="00286CA1" w:rsidRDefault="00CA1ADE" w:rsidP="00286CA1">
      <w:pPr>
        <w:jc w:val="both"/>
        <w:rPr>
          <w:rFonts w:cstheme="minorHAnsi"/>
        </w:rPr>
      </w:pPr>
      <w:r>
        <w:rPr>
          <w:rFonts w:cstheme="minorHAnsi"/>
        </w:rPr>
        <w:t>Im Zusammenhang mit der Neugestaltung und Implementierung eines „Ganzheitlichen Ausbildung</w:t>
      </w:r>
      <w:r>
        <w:rPr>
          <w:rFonts w:cstheme="minorHAnsi"/>
        </w:rPr>
        <w:t>s</w:t>
      </w:r>
      <w:r>
        <w:rPr>
          <w:rFonts w:cstheme="minorHAnsi"/>
        </w:rPr>
        <w:t xml:space="preserve">nachweises“ wurden </w:t>
      </w:r>
      <w:r w:rsidR="00285B42" w:rsidRPr="00286CA1">
        <w:rPr>
          <w:rFonts w:cstheme="minorHAnsi"/>
        </w:rPr>
        <w:t xml:space="preserve">Ausbilderworkshops </w:t>
      </w:r>
      <w:r>
        <w:rPr>
          <w:rFonts w:cstheme="minorHAnsi"/>
        </w:rPr>
        <w:t xml:space="preserve">durchgeführt </w:t>
      </w:r>
      <w:r w:rsidR="00285B42" w:rsidRPr="00286CA1">
        <w:rPr>
          <w:rFonts w:cstheme="minorHAnsi"/>
        </w:rPr>
        <w:t>zu</w:t>
      </w:r>
      <w:r w:rsidR="001C3B14">
        <w:rPr>
          <w:rFonts w:cstheme="minorHAnsi"/>
        </w:rPr>
        <w:t>r Stärkung der Interaktion und Kommun</w:t>
      </w:r>
      <w:r w:rsidR="001C3B14">
        <w:rPr>
          <w:rFonts w:cstheme="minorHAnsi"/>
        </w:rPr>
        <w:t>i</w:t>
      </w:r>
      <w:r w:rsidR="001C3B14">
        <w:rPr>
          <w:rFonts w:cstheme="minorHAnsi"/>
        </w:rPr>
        <w:t>kation</w:t>
      </w:r>
      <w:r w:rsidR="0057681D">
        <w:rPr>
          <w:rFonts w:cstheme="minorHAnsi"/>
        </w:rPr>
        <w:t xml:space="preserve"> in der Berufsausbildung</w:t>
      </w:r>
      <w:r w:rsidR="00285B42" w:rsidRPr="00286CA1">
        <w:rPr>
          <w:rFonts w:cstheme="minorHAnsi"/>
        </w:rPr>
        <w:t>:</w:t>
      </w:r>
    </w:p>
    <w:p w:rsidR="00285B42" w:rsidRPr="00286CA1" w:rsidRDefault="00285B42" w:rsidP="00286CA1">
      <w:pPr>
        <w:pStyle w:val="Listenabsatz"/>
        <w:numPr>
          <w:ilvl w:val="0"/>
          <w:numId w:val="6"/>
        </w:numPr>
        <w:jc w:val="both"/>
        <w:rPr>
          <w:rFonts w:cstheme="minorHAnsi"/>
        </w:rPr>
      </w:pPr>
      <w:r w:rsidRPr="00286CA1">
        <w:rPr>
          <w:rFonts w:cstheme="minorHAnsi"/>
        </w:rPr>
        <w:t>Sinn und Zweck des Ausbildungsnachweises</w:t>
      </w:r>
    </w:p>
    <w:p w:rsidR="00285B42" w:rsidRPr="00286CA1" w:rsidRDefault="00285B42" w:rsidP="00286CA1">
      <w:pPr>
        <w:pStyle w:val="Listenabsatz"/>
        <w:numPr>
          <w:ilvl w:val="0"/>
          <w:numId w:val="6"/>
        </w:numPr>
        <w:jc w:val="both"/>
        <w:rPr>
          <w:rFonts w:cstheme="minorHAnsi"/>
        </w:rPr>
      </w:pPr>
      <w:r w:rsidRPr="00286CA1">
        <w:rPr>
          <w:rFonts w:cstheme="minorHAnsi"/>
        </w:rPr>
        <w:t>Führen des Ausbildungsnachweises</w:t>
      </w:r>
    </w:p>
    <w:p w:rsidR="00285B42" w:rsidRPr="00286CA1" w:rsidRDefault="00285B42" w:rsidP="00286CA1">
      <w:pPr>
        <w:pStyle w:val="Listenabsatz"/>
        <w:numPr>
          <w:ilvl w:val="0"/>
          <w:numId w:val="6"/>
        </w:numPr>
        <w:jc w:val="both"/>
        <w:rPr>
          <w:rFonts w:cstheme="minorHAnsi"/>
        </w:rPr>
      </w:pPr>
      <w:r w:rsidRPr="00286CA1">
        <w:rPr>
          <w:rFonts w:cstheme="minorHAnsi"/>
        </w:rPr>
        <w:t>Feedbacks und Zielvereinbarungen</w:t>
      </w:r>
    </w:p>
    <w:p w:rsidR="00285B42" w:rsidRPr="00286CA1" w:rsidRDefault="00285B42" w:rsidP="00286CA1">
      <w:pPr>
        <w:pStyle w:val="Listenabsatz"/>
        <w:numPr>
          <w:ilvl w:val="0"/>
          <w:numId w:val="6"/>
        </w:numPr>
        <w:jc w:val="both"/>
        <w:rPr>
          <w:rFonts w:cstheme="minorHAnsi"/>
        </w:rPr>
      </w:pPr>
      <w:r w:rsidRPr="00286CA1">
        <w:rPr>
          <w:rFonts w:cstheme="minorHAnsi"/>
        </w:rPr>
        <w:t>Selbst- und Fremdeinschätzung</w:t>
      </w:r>
    </w:p>
    <w:p w:rsidR="00285B42" w:rsidRPr="00286CA1" w:rsidRDefault="00285B42" w:rsidP="00286CA1">
      <w:pPr>
        <w:pStyle w:val="Listenabsatz"/>
        <w:numPr>
          <w:ilvl w:val="0"/>
          <w:numId w:val="6"/>
        </w:numPr>
        <w:jc w:val="both"/>
        <w:rPr>
          <w:rFonts w:cstheme="minorHAnsi"/>
        </w:rPr>
      </w:pPr>
      <w:r w:rsidRPr="00286CA1">
        <w:rPr>
          <w:rFonts w:cstheme="minorHAnsi"/>
        </w:rPr>
        <w:t>Überprüfung der Zielerreichung</w:t>
      </w:r>
    </w:p>
    <w:p w:rsidR="000F0E63" w:rsidRDefault="00B30484" w:rsidP="00286CA1">
      <w:pPr>
        <w:jc w:val="both"/>
        <w:rPr>
          <w:rFonts w:cstheme="minorHAnsi"/>
          <w:i/>
        </w:rPr>
      </w:pPr>
      <w:r>
        <w:rPr>
          <w:rFonts w:cstheme="minorHAnsi"/>
          <w:i/>
        </w:rPr>
        <w:t xml:space="preserve">Weitere Informationen unter: </w:t>
      </w:r>
      <w:hyperlink r:id="rId12" w:history="1">
        <w:r w:rsidR="00DA0335" w:rsidRPr="00B01D31">
          <w:rPr>
            <w:rStyle w:val="Hyperlink"/>
            <w:rFonts w:cstheme="minorHAnsi"/>
            <w:i/>
          </w:rPr>
          <w:t>www.weingarten.ihk.de</w:t>
        </w:r>
      </w:hyperlink>
    </w:p>
    <w:p w:rsidR="00DA0335" w:rsidRPr="00DA0335" w:rsidRDefault="00DA0335" w:rsidP="00B30484">
      <w:pPr>
        <w:spacing w:after="0"/>
        <w:jc w:val="both"/>
        <w:rPr>
          <w:rFonts w:cstheme="minorHAnsi"/>
          <w:i/>
        </w:rPr>
      </w:pPr>
    </w:p>
    <w:p w:rsidR="000F0E63" w:rsidRPr="0057681D" w:rsidRDefault="001D6F15" w:rsidP="00286CA1">
      <w:pPr>
        <w:jc w:val="both"/>
        <w:rPr>
          <w:rFonts w:cstheme="minorHAnsi"/>
          <w:b/>
          <w:sz w:val="24"/>
          <w:szCs w:val="24"/>
        </w:rPr>
      </w:pPr>
      <w:r w:rsidRPr="0057681D">
        <w:rPr>
          <w:rFonts w:cstheme="minorHAnsi"/>
          <w:b/>
          <w:sz w:val="24"/>
          <w:szCs w:val="24"/>
        </w:rPr>
        <w:t xml:space="preserve">Modellversuch </w:t>
      </w:r>
      <w:r w:rsidR="0057681D" w:rsidRPr="0057681D">
        <w:rPr>
          <w:rFonts w:cstheme="minorHAnsi"/>
          <w:b/>
          <w:sz w:val="24"/>
          <w:szCs w:val="24"/>
        </w:rPr>
        <w:t xml:space="preserve">„Meisterliche Ausbildung im Handwerk Westmecklenburgs“ </w:t>
      </w:r>
      <w:r w:rsidRPr="0057681D">
        <w:rPr>
          <w:rFonts w:cstheme="minorHAnsi"/>
          <w:b/>
          <w:sz w:val="24"/>
          <w:szCs w:val="24"/>
        </w:rPr>
        <w:t xml:space="preserve">des </w:t>
      </w:r>
      <w:r w:rsidR="000F0E63" w:rsidRPr="0057681D">
        <w:rPr>
          <w:rFonts w:cstheme="minorHAnsi"/>
          <w:b/>
          <w:sz w:val="24"/>
          <w:szCs w:val="24"/>
        </w:rPr>
        <w:t>ITF Schw</w:t>
      </w:r>
      <w:r w:rsidR="000F0E63" w:rsidRPr="0057681D">
        <w:rPr>
          <w:rFonts w:cstheme="minorHAnsi"/>
          <w:b/>
          <w:sz w:val="24"/>
          <w:szCs w:val="24"/>
        </w:rPr>
        <w:t>e</w:t>
      </w:r>
      <w:r w:rsidR="000F0E63" w:rsidRPr="0057681D">
        <w:rPr>
          <w:rFonts w:cstheme="minorHAnsi"/>
          <w:b/>
          <w:sz w:val="24"/>
          <w:szCs w:val="24"/>
        </w:rPr>
        <w:t>rin</w:t>
      </w:r>
      <w:r w:rsidR="0057681D">
        <w:rPr>
          <w:rFonts w:cstheme="minorHAnsi"/>
          <w:b/>
          <w:sz w:val="24"/>
          <w:szCs w:val="24"/>
        </w:rPr>
        <w:t xml:space="preserve"> in Kooperation mit der Kreishandwerkerschaft Schwerin</w:t>
      </w:r>
    </w:p>
    <w:p w:rsidR="000F0E63" w:rsidRPr="00286CA1" w:rsidRDefault="001D6F15" w:rsidP="00286CA1">
      <w:pPr>
        <w:jc w:val="both"/>
        <w:rPr>
          <w:rFonts w:cstheme="minorHAnsi"/>
        </w:rPr>
      </w:pPr>
      <w:r>
        <w:rPr>
          <w:rFonts w:cstheme="minorHAnsi"/>
        </w:rPr>
        <w:t>In diesem Modellversuch wurden s</w:t>
      </w:r>
      <w:r w:rsidR="000F0E63" w:rsidRPr="00286CA1">
        <w:rPr>
          <w:rFonts w:cstheme="minorHAnsi"/>
        </w:rPr>
        <w:t>ieben Ebenen guter Ausbildung</w:t>
      </w:r>
      <w:r>
        <w:rPr>
          <w:rFonts w:cstheme="minorHAnsi"/>
        </w:rPr>
        <w:t xml:space="preserve"> definiert. Ausbilderstammtische sollten </w:t>
      </w:r>
      <w:r w:rsidR="000F0E63" w:rsidRPr="00286CA1">
        <w:rPr>
          <w:rFonts w:cstheme="minorHAnsi"/>
        </w:rPr>
        <w:t xml:space="preserve">Sensibilisierung, </w:t>
      </w:r>
      <w:r>
        <w:rPr>
          <w:rFonts w:cstheme="minorHAnsi"/>
        </w:rPr>
        <w:t xml:space="preserve">Austausch fördern und zur </w:t>
      </w:r>
      <w:r w:rsidR="000F0E63" w:rsidRPr="00286CA1">
        <w:rPr>
          <w:rFonts w:cstheme="minorHAnsi"/>
        </w:rPr>
        <w:t>Unterstützung der ausbildenden Fachkräfte durch Instrumente und Qualifizierungsangebote</w:t>
      </w:r>
      <w:r>
        <w:rPr>
          <w:rFonts w:cstheme="minorHAnsi"/>
        </w:rPr>
        <w:t xml:space="preserve"> beitragen. Zugleich wurde die</w:t>
      </w:r>
      <w:r w:rsidR="000F0E63" w:rsidRPr="00286CA1">
        <w:rPr>
          <w:rFonts w:cstheme="minorHAnsi"/>
        </w:rPr>
        <w:t xml:space="preserve"> Vernet</w:t>
      </w:r>
      <w:r>
        <w:rPr>
          <w:rFonts w:cstheme="minorHAnsi"/>
        </w:rPr>
        <w:t>zung der Akteure verstärkt, und es wurden</w:t>
      </w:r>
      <w:r w:rsidR="000F0E63" w:rsidRPr="00286CA1">
        <w:rPr>
          <w:rFonts w:cstheme="minorHAnsi"/>
        </w:rPr>
        <w:t xml:space="preserve"> Leitfäden und Materialiensammlung</w:t>
      </w:r>
      <w:r>
        <w:rPr>
          <w:rFonts w:cstheme="minorHAnsi"/>
        </w:rPr>
        <w:t xml:space="preserve"> herausgegeben und implementiert.</w:t>
      </w:r>
    </w:p>
    <w:p w:rsidR="004E33C3" w:rsidRPr="00DA0335" w:rsidRDefault="00B30484" w:rsidP="00286CA1">
      <w:pPr>
        <w:spacing w:after="0"/>
        <w:jc w:val="both"/>
        <w:rPr>
          <w:rFonts w:cstheme="minorHAnsi"/>
          <w:i/>
        </w:rPr>
      </w:pPr>
      <w:r>
        <w:rPr>
          <w:rFonts w:cstheme="minorHAnsi"/>
          <w:i/>
        </w:rPr>
        <w:t xml:space="preserve">Weitere Informationen unter: </w:t>
      </w:r>
      <w:r w:rsidR="0057681D" w:rsidRPr="00DA0335">
        <w:rPr>
          <w:rFonts w:cstheme="minorHAnsi"/>
          <w:i/>
        </w:rPr>
        <w:t xml:space="preserve">www. </w:t>
      </w:r>
      <w:r w:rsidR="00DA0335">
        <w:rPr>
          <w:rFonts w:cstheme="minorHAnsi"/>
          <w:i/>
        </w:rPr>
        <w:t>i</w:t>
      </w:r>
      <w:r w:rsidR="0057681D" w:rsidRPr="00DA0335">
        <w:rPr>
          <w:rFonts w:cstheme="minorHAnsi"/>
          <w:i/>
        </w:rPr>
        <w:t>tf-schwerin</w:t>
      </w:r>
      <w:r w:rsidR="00DA0335" w:rsidRPr="00DA0335">
        <w:rPr>
          <w:rFonts w:cstheme="minorHAnsi"/>
          <w:i/>
        </w:rPr>
        <w:t>.de</w:t>
      </w:r>
    </w:p>
    <w:p w:rsidR="00DA0335" w:rsidRPr="00286CA1" w:rsidRDefault="00DA0335" w:rsidP="00286CA1">
      <w:pPr>
        <w:spacing w:after="0"/>
        <w:jc w:val="both"/>
        <w:rPr>
          <w:rFonts w:cstheme="minorHAnsi"/>
        </w:rPr>
      </w:pPr>
    </w:p>
    <w:p w:rsidR="000F0E63" w:rsidRPr="0057681D" w:rsidRDefault="001D6F15" w:rsidP="00286CA1">
      <w:pPr>
        <w:jc w:val="both"/>
        <w:rPr>
          <w:rFonts w:cstheme="minorHAnsi"/>
          <w:b/>
          <w:sz w:val="24"/>
          <w:szCs w:val="24"/>
        </w:rPr>
      </w:pPr>
      <w:r w:rsidRPr="0057681D">
        <w:rPr>
          <w:rFonts w:cstheme="minorHAnsi"/>
          <w:b/>
          <w:sz w:val="24"/>
          <w:szCs w:val="24"/>
        </w:rPr>
        <w:t>Modellversuch des FAW und</w:t>
      </w:r>
      <w:r w:rsidR="001830EB" w:rsidRPr="0057681D">
        <w:rPr>
          <w:rFonts w:cstheme="minorHAnsi"/>
          <w:b/>
          <w:sz w:val="24"/>
          <w:szCs w:val="24"/>
        </w:rPr>
        <w:t xml:space="preserve"> ATB Chemnitz /Zwickau</w:t>
      </w:r>
    </w:p>
    <w:p w:rsidR="001830EB" w:rsidRPr="00286CA1" w:rsidRDefault="001D6F15" w:rsidP="00286CA1">
      <w:pPr>
        <w:jc w:val="both"/>
        <w:rPr>
          <w:rFonts w:cstheme="minorHAnsi"/>
        </w:rPr>
      </w:pPr>
      <w:r>
        <w:rPr>
          <w:rFonts w:cstheme="minorHAnsi"/>
        </w:rPr>
        <w:t>Hier wurde ein f</w:t>
      </w:r>
      <w:r w:rsidR="001830EB" w:rsidRPr="00286CA1">
        <w:rPr>
          <w:rFonts w:cstheme="minorHAnsi"/>
        </w:rPr>
        <w:t>ünfstufiges Konzept</w:t>
      </w:r>
      <w:r>
        <w:rPr>
          <w:rFonts w:cstheme="minorHAnsi"/>
        </w:rPr>
        <w:t xml:space="preserve"> entwickelt und erprobt, das auf folgende Aspekte eingeht</w:t>
      </w:r>
      <w:r w:rsidR="001830EB" w:rsidRPr="00286CA1">
        <w:rPr>
          <w:rFonts w:cstheme="minorHAnsi"/>
        </w:rPr>
        <w:t>: Q</w:t>
      </w:r>
      <w:r>
        <w:rPr>
          <w:rFonts w:cstheme="minorHAnsi"/>
        </w:rPr>
        <w:t>ual</w:t>
      </w:r>
      <w:r>
        <w:rPr>
          <w:rFonts w:cstheme="minorHAnsi"/>
        </w:rPr>
        <w:t>i</w:t>
      </w:r>
      <w:r>
        <w:rPr>
          <w:rFonts w:cstheme="minorHAnsi"/>
        </w:rPr>
        <w:t>täts</w:t>
      </w:r>
      <w:r w:rsidR="001830EB" w:rsidRPr="00286CA1">
        <w:rPr>
          <w:rFonts w:cstheme="minorHAnsi"/>
        </w:rPr>
        <w:t xml:space="preserve">-Bewusstsein, Erarbeitung von Standards mithilfe von </w:t>
      </w:r>
      <w:r>
        <w:rPr>
          <w:rFonts w:cstheme="minorHAnsi"/>
        </w:rPr>
        <w:t xml:space="preserve">differenzierten </w:t>
      </w:r>
      <w:r w:rsidR="001830EB" w:rsidRPr="00286CA1">
        <w:rPr>
          <w:rFonts w:cstheme="minorHAnsi"/>
        </w:rPr>
        <w:t>Q</w:t>
      </w:r>
      <w:r>
        <w:rPr>
          <w:rFonts w:cstheme="minorHAnsi"/>
        </w:rPr>
        <w:t>ualitäts</w:t>
      </w:r>
      <w:r w:rsidR="001830EB" w:rsidRPr="00286CA1">
        <w:rPr>
          <w:rFonts w:cstheme="minorHAnsi"/>
        </w:rPr>
        <w:t>-Zirkeln, Entwic</w:t>
      </w:r>
      <w:r w:rsidR="001830EB" w:rsidRPr="00286CA1">
        <w:rPr>
          <w:rFonts w:cstheme="minorHAnsi"/>
        </w:rPr>
        <w:t>k</w:t>
      </w:r>
      <w:r w:rsidR="001830EB" w:rsidRPr="00286CA1">
        <w:rPr>
          <w:rFonts w:cstheme="minorHAnsi"/>
        </w:rPr>
        <w:t>lung von Kommunikations- und Kooperationsstrukturen</w:t>
      </w:r>
      <w:r>
        <w:rPr>
          <w:rFonts w:cstheme="minorHAnsi"/>
        </w:rPr>
        <w:t>. Im Einzelnen:</w:t>
      </w:r>
    </w:p>
    <w:p w:rsidR="001830EB" w:rsidRPr="00286CA1" w:rsidRDefault="001830EB" w:rsidP="00286CA1">
      <w:pPr>
        <w:pStyle w:val="Listenabsatz"/>
        <w:numPr>
          <w:ilvl w:val="0"/>
          <w:numId w:val="7"/>
        </w:numPr>
        <w:jc w:val="both"/>
        <w:rPr>
          <w:rFonts w:cstheme="minorHAnsi"/>
        </w:rPr>
      </w:pPr>
      <w:r w:rsidRPr="00286CA1">
        <w:rPr>
          <w:rFonts w:cstheme="minorHAnsi"/>
        </w:rPr>
        <w:t>Sensibilisierung durch Befragung</w:t>
      </w:r>
    </w:p>
    <w:p w:rsidR="001830EB" w:rsidRPr="00286CA1" w:rsidRDefault="001830EB" w:rsidP="00286CA1">
      <w:pPr>
        <w:pStyle w:val="Listenabsatz"/>
        <w:numPr>
          <w:ilvl w:val="0"/>
          <w:numId w:val="7"/>
        </w:numPr>
        <w:jc w:val="both"/>
        <w:rPr>
          <w:rFonts w:cstheme="minorHAnsi"/>
        </w:rPr>
      </w:pPr>
      <w:r w:rsidRPr="00286CA1">
        <w:rPr>
          <w:rFonts w:cstheme="minorHAnsi"/>
        </w:rPr>
        <w:t>Informieren und Reflektieren</w:t>
      </w:r>
    </w:p>
    <w:p w:rsidR="001830EB" w:rsidRPr="00286CA1" w:rsidRDefault="001830EB" w:rsidP="00286CA1">
      <w:pPr>
        <w:pStyle w:val="Listenabsatz"/>
        <w:numPr>
          <w:ilvl w:val="0"/>
          <w:numId w:val="7"/>
        </w:numPr>
        <w:jc w:val="both"/>
        <w:rPr>
          <w:rFonts w:cstheme="minorHAnsi"/>
        </w:rPr>
      </w:pPr>
      <w:r w:rsidRPr="00286CA1">
        <w:rPr>
          <w:rFonts w:cstheme="minorHAnsi"/>
        </w:rPr>
        <w:t>Befähigen durch Qualitätszirkel</w:t>
      </w:r>
    </w:p>
    <w:p w:rsidR="001830EB" w:rsidRPr="00286CA1" w:rsidRDefault="001830EB" w:rsidP="00286CA1">
      <w:pPr>
        <w:pStyle w:val="Listenabsatz"/>
        <w:numPr>
          <w:ilvl w:val="0"/>
          <w:numId w:val="7"/>
        </w:numPr>
        <w:jc w:val="both"/>
        <w:rPr>
          <w:rFonts w:cstheme="minorHAnsi"/>
        </w:rPr>
      </w:pPr>
      <w:r w:rsidRPr="00286CA1">
        <w:rPr>
          <w:rFonts w:cstheme="minorHAnsi"/>
        </w:rPr>
        <w:t>Sichern durch Generierung gemeinsamer Standards</w:t>
      </w:r>
    </w:p>
    <w:p w:rsidR="001830EB" w:rsidRPr="00286CA1" w:rsidRDefault="001830EB" w:rsidP="00286CA1">
      <w:pPr>
        <w:pStyle w:val="Listenabsatz"/>
        <w:numPr>
          <w:ilvl w:val="0"/>
          <w:numId w:val="7"/>
        </w:numPr>
        <w:jc w:val="both"/>
        <w:rPr>
          <w:rFonts w:cstheme="minorHAnsi"/>
        </w:rPr>
      </w:pPr>
      <w:r w:rsidRPr="00286CA1">
        <w:rPr>
          <w:rFonts w:cstheme="minorHAnsi"/>
        </w:rPr>
        <w:t>Implementieren, Multiplikation und Transfer</w:t>
      </w:r>
    </w:p>
    <w:p w:rsidR="001830EB" w:rsidRDefault="001D6F15" w:rsidP="00286CA1">
      <w:pPr>
        <w:jc w:val="both"/>
        <w:rPr>
          <w:rFonts w:cstheme="minorHAnsi"/>
        </w:rPr>
      </w:pPr>
      <w:r>
        <w:rPr>
          <w:rFonts w:cstheme="minorHAnsi"/>
        </w:rPr>
        <w:t>Ein g</w:t>
      </w:r>
      <w:r w:rsidR="001830EB" w:rsidRPr="00286CA1">
        <w:rPr>
          <w:rFonts w:cstheme="minorHAnsi"/>
        </w:rPr>
        <w:t>emeinsam erarbeitetes Leitbild und Online-Instrumentensa</w:t>
      </w:r>
      <w:r>
        <w:rPr>
          <w:rFonts w:cstheme="minorHAnsi"/>
        </w:rPr>
        <w:t>mmlung mit 75 Instrumenten liegen</w:t>
      </w:r>
      <w:r w:rsidR="001830EB" w:rsidRPr="00286CA1">
        <w:rPr>
          <w:rFonts w:cstheme="minorHAnsi"/>
        </w:rPr>
        <w:t xml:space="preserve"> vor.</w:t>
      </w:r>
    </w:p>
    <w:p w:rsidR="00B30484" w:rsidRDefault="00B30484" w:rsidP="00286CA1">
      <w:pPr>
        <w:jc w:val="both"/>
        <w:rPr>
          <w:rFonts w:cstheme="minorHAnsi"/>
          <w:i/>
        </w:rPr>
      </w:pPr>
      <w:r>
        <w:rPr>
          <w:rFonts w:cstheme="minorHAnsi"/>
          <w:i/>
        </w:rPr>
        <w:t xml:space="preserve">Weitere Informationen unter: </w:t>
      </w:r>
      <w:hyperlink r:id="rId13" w:history="1">
        <w:r w:rsidRPr="00730EC2">
          <w:rPr>
            <w:rStyle w:val="Hyperlink"/>
            <w:rFonts w:cstheme="minorHAnsi"/>
            <w:i/>
          </w:rPr>
          <w:t>www.qhoch3.net</w:t>
        </w:r>
      </w:hyperlink>
    </w:p>
    <w:p w:rsidR="00B30484" w:rsidRPr="00B30484" w:rsidRDefault="00B30484" w:rsidP="00286CA1">
      <w:pPr>
        <w:jc w:val="both"/>
        <w:rPr>
          <w:rFonts w:cstheme="minorHAnsi"/>
          <w:i/>
        </w:rPr>
      </w:pPr>
    </w:p>
    <w:p w:rsidR="00B30484" w:rsidRDefault="00B30484" w:rsidP="00286CA1">
      <w:pPr>
        <w:jc w:val="both"/>
        <w:rPr>
          <w:rFonts w:cstheme="minorHAnsi"/>
          <w:b/>
        </w:rPr>
      </w:pPr>
    </w:p>
    <w:p w:rsidR="001830EB" w:rsidRPr="00286CA1" w:rsidRDefault="001D6F15" w:rsidP="00286CA1">
      <w:pPr>
        <w:jc w:val="both"/>
        <w:rPr>
          <w:rFonts w:cstheme="minorHAnsi"/>
          <w:b/>
        </w:rPr>
      </w:pPr>
      <w:r>
        <w:rPr>
          <w:rFonts w:cstheme="minorHAnsi"/>
          <w:b/>
        </w:rPr>
        <w:lastRenderedPageBreak/>
        <w:t xml:space="preserve">Modellversuch </w:t>
      </w:r>
      <w:r w:rsidR="001830EB" w:rsidRPr="00286CA1">
        <w:rPr>
          <w:rFonts w:cstheme="minorHAnsi"/>
          <w:b/>
        </w:rPr>
        <w:t>QUESAP</w:t>
      </w:r>
      <w:r>
        <w:rPr>
          <w:rFonts w:cstheme="minorHAnsi"/>
          <w:b/>
        </w:rPr>
        <w:t xml:space="preserve"> in der Altenpflegeausbildung</w:t>
      </w:r>
    </w:p>
    <w:p w:rsidR="001830EB" w:rsidRPr="00286CA1" w:rsidRDefault="001D6F15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Hier wurden/werden </w:t>
      </w:r>
      <w:r w:rsidR="001830EB" w:rsidRPr="00286CA1">
        <w:rPr>
          <w:rFonts w:cstheme="minorHAnsi"/>
        </w:rPr>
        <w:t>Grundsteine für die Ausbildung in der Altenpflege</w:t>
      </w:r>
      <w:r w:rsidR="001678ED" w:rsidRPr="00286CA1">
        <w:rPr>
          <w:rFonts w:cstheme="minorHAnsi"/>
        </w:rPr>
        <w:t xml:space="preserve"> gelegt, einschließlich Qualif</w:t>
      </w:r>
      <w:r w:rsidR="001678ED" w:rsidRPr="00286CA1">
        <w:rPr>
          <w:rFonts w:cstheme="minorHAnsi"/>
        </w:rPr>
        <w:t>i</w:t>
      </w:r>
      <w:r w:rsidR="001678ED" w:rsidRPr="00286CA1">
        <w:rPr>
          <w:rFonts w:cstheme="minorHAnsi"/>
        </w:rPr>
        <w:t xml:space="preserve">zierungsangebote für </w:t>
      </w:r>
      <w:proofErr w:type="spellStart"/>
      <w:r w:rsidR="001678ED" w:rsidRPr="00286CA1">
        <w:rPr>
          <w:rFonts w:cstheme="minorHAnsi"/>
        </w:rPr>
        <w:t>PraxisanleiterInnen</w:t>
      </w:r>
      <w:proofErr w:type="spellEnd"/>
      <w:r w:rsidR="001678ED" w:rsidRPr="00286CA1">
        <w:rPr>
          <w:rFonts w:cstheme="minorHAnsi"/>
        </w:rPr>
        <w:t xml:space="preserve"> /Ausbildungspersonal im Betrieb</w:t>
      </w:r>
      <w:r>
        <w:rPr>
          <w:rFonts w:cstheme="minorHAnsi"/>
        </w:rPr>
        <w:t>.</w:t>
      </w:r>
    </w:p>
    <w:p w:rsidR="00C4611C" w:rsidRDefault="00C4611C" w:rsidP="00286CA1">
      <w:pPr>
        <w:jc w:val="both"/>
        <w:rPr>
          <w:rFonts w:cs="Times New Roman"/>
          <w:sz w:val="24"/>
          <w:szCs w:val="24"/>
        </w:rPr>
      </w:pPr>
      <w:r w:rsidRPr="00050E21">
        <w:rPr>
          <w:rFonts w:cs="Times New Roman"/>
          <w:sz w:val="24"/>
          <w:szCs w:val="24"/>
        </w:rPr>
        <w:t>Ein tieferes Verständnis und eine Verständigung darüber, was in der Berufsausbildung Qual</w:t>
      </w:r>
      <w:r w:rsidRPr="00050E21">
        <w:rPr>
          <w:rFonts w:cs="Times New Roman"/>
          <w:sz w:val="24"/>
          <w:szCs w:val="24"/>
        </w:rPr>
        <w:t>i</w:t>
      </w:r>
      <w:r w:rsidRPr="00050E21">
        <w:rPr>
          <w:rFonts w:cs="Times New Roman"/>
          <w:sz w:val="24"/>
          <w:szCs w:val="24"/>
        </w:rPr>
        <w:t>tät bedeuten kann und wie sie erreicht werden soll, ist die erste Voraussetzung für Lernen, Motivation und zielgerichtetes Handeln. Außerdem  ist ein methodisches Vorgehen erforde</w:t>
      </w:r>
      <w:r w:rsidRPr="00050E21">
        <w:rPr>
          <w:rFonts w:cs="Times New Roman"/>
          <w:sz w:val="24"/>
          <w:szCs w:val="24"/>
        </w:rPr>
        <w:t>r</w:t>
      </w:r>
      <w:r w:rsidRPr="00050E21">
        <w:rPr>
          <w:rFonts w:cs="Times New Roman"/>
          <w:sz w:val="24"/>
          <w:szCs w:val="24"/>
        </w:rPr>
        <w:t xml:space="preserve">lich, um systematisch Fakten und Sachverhalten zu ermitteln und zu interpretieren. </w:t>
      </w:r>
    </w:p>
    <w:p w:rsidR="001678ED" w:rsidRPr="00286CA1" w:rsidRDefault="001678ED" w:rsidP="00286CA1">
      <w:pPr>
        <w:jc w:val="both"/>
        <w:rPr>
          <w:rFonts w:cstheme="minorHAnsi"/>
        </w:rPr>
      </w:pPr>
      <w:r w:rsidRPr="00286CA1">
        <w:rPr>
          <w:rFonts w:cstheme="minorHAnsi"/>
        </w:rPr>
        <w:t>Fünf Qualitätsbausteine</w:t>
      </w:r>
      <w:r w:rsidR="00C4611C">
        <w:rPr>
          <w:rFonts w:cstheme="minorHAnsi"/>
        </w:rPr>
        <w:t xml:space="preserve"> wurden ausgestaltet und aufbereitet</w:t>
      </w:r>
      <w:r w:rsidRPr="00286CA1">
        <w:rPr>
          <w:rFonts w:cstheme="minorHAnsi"/>
        </w:rPr>
        <w:t>:</w:t>
      </w:r>
    </w:p>
    <w:p w:rsidR="001678ED" w:rsidRPr="00286CA1" w:rsidRDefault="001678ED" w:rsidP="00286CA1">
      <w:pPr>
        <w:pStyle w:val="Listenabsatz"/>
        <w:numPr>
          <w:ilvl w:val="0"/>
          <w:numId w:val="8"/>
        </w:numPr>
        <w:jc w:val="both"/>
        <w:rPr>
          <w:rFonts w:cstheme="minorHAnsi"/>
        </w:rPr>
      </w:pPr>
      <w:r w:rsidRPr="00286CA1">
        <w:rPr>
          <w:rFonts w:cstheme="minorHAnsi"/>
        </w:rPr>
        <w:t>Ausbildungskonzept</w:t>
      </w:r>
    </w:p>
    <w:p w:rsidR="001678ED" w:rsidRPr="00286CA1" w:rsidRDefault="001678ED" w:rsidP="00286CA1">
      <w:pPr>
        <w:pStyle w:val="Listenabsatz"/>
        <w:numPr>
          <w:ilvl w:val="0"/>
          <w:numId w:val="8"/>
        </w:numPr>
        <w:jc w:val="both"/>
        <w:rPr>
          <w:rFonts w:cstheme="minorHAnsi"/>
        </w:rPr>
      </w:pPr>
      <w:r w:rsidRPr="00286CA1">
        <w:rPr>
          <w:rFonts w:cstheme="minorHAnsi"/>
        </w:rPr>
        <w:t>Betrieblicher und individueller Ausbildungsplan</w:t>
      </w:r>
    </w:p>
    <w:p w:rsidR="001678ED" w:rsidRPr="00286CA1" w:rsidRDefault="001678ED" w:rsidP="00286CA1">
      <w:pPr>
        <w:pStyle w:val="Listenabsatz"/>
        <w:numPr>
          <w:ilvl w:val="0"/>
          <w:numId w:val="8"/>
        </w:numPr>
        <w:jc w:val="both"/>
        <w:rPr>
          <w:rFonts w:cstheme="minorHAnsi"/>
        </w:rPr>
      </w:pPr>
      <w:r w:rsidRPr="00286CA1">
        <w:rPr>
          <w:rFonts w:cstheme="minorHAnsi"/>
        </w:rPr>
        <w:t>Berufspädagogische Methoden</w:t>
      </w:r>
    </w:p>
    <w:p w:rsidR="001678ED" w:rsidRPr="00286CA1" w:rsidRDefault="001678ED" w:rsidP="00286CA1">
      <w:pPr>
        <w:pStyle w:val="Listenabsatz"/>
        <w:numPr>
          <w:ilvl w:val="0"/>
          <w:numId w:val="8"/>
        </w:numPr>
        <w:jc w:val="both"/>
        <w:rPr>
          <w:rFonts w:cstheme="minorHAnsi"/>
        </w:rPr>
      </w:pPr>
      <w:r w:rsidRPr="00286CA1">
        <w:rPr>
          <w:rFonts w:cstheme="minorHAnsi"/>
        </w:rPr>
        <w:t>Kompetenzorientierte Beurteilung von Lernerfolgen</w:t>
      </w:r>
    </w:p>
    <w:p w:rsidR="001678ED" w:rsidRPr="00286CA1" w:rsidRDefault="001678ED" w:rsidP="00286CA1">
      <w:pPr>
        <w:pStyle w:val="Listenabsatz"/>
        <w:numPr>
          <w:ilvl w:val="0"/>
          <w:numId w:val="8"/>
        </w:numPr>
        <w:jc w:val="both"/>
        <w:rPr>
          <w:rFonts w:cstheme="minorHAnsi"/>
        </w:rPr>
      </w:pPr>
      <w:r w:rsidRPr="00286CA1">
        <w:rPr>
          <w:rFonts w:cstheme="minorHAnsi"/>
        </w:rPr>
        <w:t>Lernortkooperation</w:t>
      </w:r>
    </w:p>
    <w:p w:rsidR="001678ED" w:rsidRPr="00286CA1" w:rsidRDefault="001D6F15" w:rsidP="00286CA1">
      <w:pPr>
        <w:jc w:val="both"/>
        <w:rPr>
          <w:rFonts w:cstheme="minorHAnsi"/>
        </w:rPr>
      </w:pPr>
      <w:r>
        <w:rPr>
          <w:rFonts w:cstheme="minorHAnsi"/>
        </w:rPr>
        <w:t>Das Qualitäts-Ertrags-Kosten</w:t>
      </w:r>
      <w:r w:rsidRPr="00286CA1">
        <w:rPr>
          <w:rFonts w:cstheme="minorHAnsi"/>
        </w:rPr>
        <w:t xml:space="preserve"> </w:t>
      </w:r>
      <w:r w:rsidR="001678ED" w:rsidRPr="00286CA1">
        <w:rPr>
          <w:rFonts w:cstheme="minorHAnsi"/>
        </w:rPr>
        <w:t xml:space="preserve">-Tool </w:t>
      </w:r>
      <w:r w:rsidR="001C3B14">
        <w:rPr>
          <w:rFonts w:cstheme="minorHAnsi"/>
        </w:rPr>
        <w:t>-</w:t>
      </w:r>
      <w:r w:rsidR="001678ED" w:rsidRPr="00286CA1">
        <w:rPr>
          <w:rFonts w:cstheme="minorHAnsi"/>
        </w:rPr>
        <w:t xml:space="preserve">online </w:t>
      </w:r>
      <w:r w:rsidR="001C3B14">
        <w:rPr>
          <w:rFonts w:cstheme="minorHAnsi"/>
        </w:rPr>
        <w:t>(</w:t>
      </w:r>
      <w:proofErr w:type="gramStart"/>
      <w:r w:rsidR="001C3B14" w:rsidRPr="00286CA1">
        <w:rPr>
          <w:rFonts w:cstheme="minorHAnsi"/>
        </w:rPr>
        <w:t xml:space="preserve">QEK </w:t>
      </w:r>
      <w:r w:rsidR="001C3B14">
        <w:rPr>
          <w:rFonts w:cstheme="minorHAnsi"/>
        </w:rPr>
        <w:t>)</w:t>
      </w:r>
      <w:proofErr w:type="gramEnd"/>
      <w:r w:rsidR="001C3B14">
        <w:rPr>
          <w:rFonts w:cstheme="minorHAnsi"/>
        </w:rPr>
        <w:t xml:space="preserve"> dient </w:t>
      </w:r>
      <w:r w:rsidR="001678ED" w:rsidRPr="00286CA1">
        <w:rPr>
          <w:rFonts w:cstheme="minorHAnsi"/>
        </w:rPr>
        <w:t>zur Selbst</w:t>
      </w:r>
      <w:r w:rsidR="001C3B14">
        <w:rPr>
          <w:rFonts w:cstheme="minorHAnsi"/>
        </w:rPr>
        <w:t>reflexion und -evaluation im Hinblick auf</w:t>
      </w:r>
      <w:r w:rsidR="001678ED" w:rsidRPr="00286CA1">
        <w:rPr>
          <w:rFonts w:cstheme="minorHAnsi"/>
        </w:rPr>
        <w:t xml:space="preserve"> </w:t>
      </w:r>
      <w:r w:rsidR="001C3B14">
        <w:rPr>
          <w:rFonts w:cstheme="minorHAnsi"/>
        </w:rPr>
        <w:t xml:space="preserve">die </w:t>
      </w:r>
      <w:r w:rsidR="001678ED" w:rsidRPr="00286CA1">
        <w:rPr>
          <w:rFonts w:cstheme="minorHAnsi"/>
        </w:rPr>
        <w:t>Quali</w:t>
      </w:r>
      <w:r w:rsidR="001C3B14">
        <w:rPr>
          <w:rFonts w:cstheme="minorHAnsi"/>
        </w:rPr>
        <w:t>tät und Rentabilität der Ausbildung.</w:t>
      </w:r>
    </w:p>
    <w:p w:rsidR="001830EB" w:rsidRPr="00286CA1" w:rsidRDefault="00B30484" w:rsidP="00286CA1">
      <w:pPr>
        <w:spacing w:after="0"/>
        <w:jc w:val="both"/>
        <w:rPr>
          <w:rFonts w:cstheme="minorHAnsi"/>
        </w:rPr>
      </w:pPr>
      <w:r>
        <w:rPr>
          <w:rFonts w:cstheme="minorHAnsi"/>
          <w:i/>
        </w:rPr>
        <w:t>Weitere Informationen unter:</w:t>
      </w:r>
      <w:r>
        <w:rPr>
          <w:rFonts w:cstheme="minorHAnsi"/>
          <w:i/>
        </w:rPr>
        <w:t xml:space="preserve"> www.quesap.de</w:t>
      </w:r>
    </w:p>
    <w:p w:rsidR="00B30484" w:rsidRDefault="00B30484" w:rsidP="00286CA1">
      <w:pPr>
        <w:jc w:val="both"/>
        <w:rPr>
          <w:rFonts w:cstheme="minorHAnsi"/>
          <w:b/>
        </w:rPr>
      </w:pPr>
    </w:p>
    <w:p w:rsidR="000F0E63" w:rsidRPr="00B30484" w:rsidRDefault="001C3B14" w:rsidP="00286CA1">
      <w:pPr>
        <w:jc w:val="both"/>
        <w:rPr>
          <w:rFonts w:cstheme="minorHAnsi"/>
          <w:b/>
          <w:sz w:val="24"/>
          <w:szCs w:val="24"/>
        </w:rPr>
      </w:pPr>
      <w:r w:rsidRPr="00B30484">
        <w:rPr>
          <w:rFonts w:cstheme="minorHAnsi"/>
          <w:b/>
          <w:sz w:val="24"/>
          <w:szCs w:val="24"/>
        </w:rPr>
        <w:t>Modellversuch „</w:t>
      </w:r>
      <w:proofErr w:type="spellStart"/>
      <w:r w:rsidRPr="00B30484">
        <w:rPr>
          <w:rFonts w:cstheme="minorHAnsi"/>
          <w:b/>
          <w:sz w:val="24"/>
          <w:szCs w:val="24"/>
        </w:rPr>
        <w:t>Lernerorientierte</w:t>
      </w:r>
      <w:proofErr w:type="spellEnd"/>
      <w:r w:rsidRPr="00B30484">
        <w:rPr>
          <w:rFonts w:cstheme="minorHAnsi"/>
          <w:b/>
          <w:sz w:val="24"/>
          <w:szCs w:val="24"/>
        </w:rPr>
        <w:t xml:space="preserve"> Qualitätsentwicklung“ (</w:t>
      </w:r>
      <w:r w:rsidR="00F037AD">
        <w:rPr>
          <w:rFonts w:cstheme="minorHAnsi"/>
          <w:b/>
          <w:sz w:val="24"/>
          <w:szCs w:val="24"/>
        </w:rPr>
        <w:t>Q:</w:t>
      </w:r>
      <w:r w:rsidR="00405B2B" w:rsidRPr="00B30484">
        <w:rPr>
          <w:rFonts w:cstheme="minorHAnsi"/>
          <w:b/>
          <w:sz w:val="24"/>
          <w:szCs w:val="24"/>
        </w:rPr>
        <w:t>LAB</w:t>
      </w:r>
      <w:r w:rsidRPr="00B30484">
        <w:rPr>
          <w:rFonts w:cstheme="minorHAnsi"/>
          <w:b/>
          <w:sz w:val="24"/>
          <w:szCs w:val="24"/>
        </w:rPr>
        <w:t>)</w:t>
      </w:r>
      <w:r w:rsidR="00F037AD">
        <w:rPr>
          <w:rFonts w:cstheme="minorHAnsi"/>
          <w:b/>
          <w:sz w:val="24"/>
          <w:szCs w:val="24"/>
        </w:rPr>
        <w:t xml:space="preserve"> der Grundig Akademie </w:t>
      </w:r>
    </w:p>
    <w:p w:rsidR="00405B2B" w:rsidRPr="00286CA1" w:rsidRDefault="00F037AD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Im Modellprojekt Q:LAB wurden insgesamt neun Verfahren und Instrumente entwickelt und erprobt, darunter solche zur Analyse und Reflexion, um die Qualitätskompetenz zu fördern. Hervorzuheben sind die </w:t>
      </w:r>
      <w:r w:rsidR="00405B2B" w:rsidRPr="00286CA1">
        <w:rPr>
          <w:rFonts w:cstheme="minorHAnsi"/>
        </w:rPr>
        <w:t>Metho</w:t>
      </w:r>
      <w:r>
        <w:rPr>
          <w:rFonts w:cstheme="minorHAnsi"/>
        </w:rPr>
        <w:t>de der kooperativen</w:t>
      </w:r>
      <w:r w:rsidR="00405B2B" w:rsidRPr="00286CA1">
        <w:rPr>
          <w:rFonts w:cstheme="minorHAnsi"/>
        </w:rPr>
        <w:t xml:space="preserve"> Fallbearbeitung</w:t>
      </w:r>
      <w:r>
        <w:rPr>
          <w:rFonts w:cstheme="minorHAnsi"/>
        </w:rPr>
        <w:t xml:space="preserve"> und die</w:t>
      </w:r>
      <w:r w:rsidR="003167E5">
        <w:rPr>
          <w:rFonts w:cstheme="minorHAnsi"/>
        </w:rPr>
        <w:t xml:space="preserve"> Ausbildungs</w:t>
      </w:r>
      <w:r>
        <w:rPr>
          <w:rFonts w:cstheme="minorHAnsi"/>
        </w:rPr>
        <w:t>qualitäts</w:t>
      </w:r>
      <w:r w:rsidR="003167E5">
        <w:rPr>
          <w:rFonts w:cstheme="minorHAnsi"/>
        </w:rPr>
        <w:t>konferenz</w:t>
      </w:r>
      <w:r>
        <w:rPr>
          <w:rFonts w:cstheme="minorHAnsi"/>
        </w:rPr>
        <w:t>, um r</w:t>
      </w:r>
      <w:r>
        <w:rPr>
          <w:rFonts w:cstheme="minorHAnsi"/>
        </w:rPr>
        <w:t>e</w:t>
      </w:r>
      <w:r>
        <w:rPr>
          <w:rFonts w:cstheme="minorHAnsi"/>
        </w:rPr>
        <w:t>gelmäßig Qualitätsentwicklung zu reflektieren.</w:t>
      </w:r>
    </w:p>
    <w:p w:rsidR="005F5630" w:rsidRPr="002E2114" w:rsidRDefault="002E2114" w:rsidP="00286CA1">
      <w:pPr>
        <w:jc w:val="both"/>
        <w:rPr>
          <w:rFonts w:cstheme="minorHAnsi"/>
          <w:i/>
        </w:rPr>
      </w:pPr>
      <w:r w:rsidRPr="002E2114">
        <w:rPr>
          <w:rFonts w:cstheme="minorHAnsi"/>
          <w:i/>
        </w:rPr>
        <w:t>(siehe Folie 12)</w:t>
      </w:r>
    </w:p>
    <w:p w:rsidR="005F5630" w:rsidRPr="00286CA1" w:rsidRDefault="00B30484" w:rsidP="00286CA1">
      <w:pPr>
        <w:jc w:val="both"/>
        <w:rPr>
          <w:rFonts w:cstheme="minorHAnsi"/>
        </w:rPr>
      </w:pPr>
      <w:r>
        <w:rPr>
          <w:rFonts w:cstheme="minorHAnsi"/>
          <w:i/>
        </w:rPr>
        <w:t>Weitere Informationen unter:</w:t>
      </w:r>
      <w:r>
        <w:rPr>
          <w:rFonts w:cstheme="minorHAnsi"/>
          <w:i/>
        </w:rPr>
        <w:t xml:space="preserve"> www.berufsbildung-qualitaet.de</w:t>
      </w:r>
    </w:p>
    <w:p w:rsidR="00F037AD" w:rsidRPr="00F037AD" w:rsidRDefault="00F037AD" w:rsidP="008066B0">
      <w:pPr>
        <w:spacing w:after="240" w:line="320" w:lineRule="atLeast"/>
        <w:rPr>
          <w:rFonts w:cs="Times New Roman"/>
          <w:sz w:val="24"/>
          <w:szCs w:val="24"/>
          <w:u w:val="single"/>
        </w:rPr>
      </w:pPr>
      <w:r w:rsidRPr="00F037AD">
        <w:rPr>
          <w:rFonts w:cs="Times New Roman"/>
          <w:sz w:val="24"/>
          <w:szCs w:val="24"/>
          <w:u w:val="single"/>
        </w:rPr>
        <w:t>Fazit:</w:t>
      </w:r>
    </w:p>
    <w:p w:rsidR="008066B0" w:rsidRPr="00F037AD" w:rsidRDefault="008066B0" w:rsidP="008066B0">
      <w:pPr>
        <w:spacing w:after="240" w:line="320" w:lineRule="atLeast"/>
        <w:rPr>
          <w:rFonts w:cs="Times New Roman"/>
        </w:rPr>
      </w:pPr>
      <w:r w:rsidRPr="00F037AD">
        <w:rPr>
          <w:rFonts w:cs="Times New Roman"/>
        </w:rPr>
        <w:t>Die Beispiele zeigen, dass es sich empfiehlt, verschiedene Verfahren, Methoden und Instr</w:t>
      </w:r>
      <w:r w:rsidRPr="00F037AD">
        <w:rPr>
          <w:rFonts w:cs="Times New Roman"/>
        </w:rPr>
        <w:t>u</w:t>
      </w:r>
      <w:r w:rsidRPr="00F037AD">
        <w:rPr>
          <w:rFonts w:cs="Times New Roman"/>
        </w:rPr>
        <w:t>mente miteinander vernetzt anzuwenden, um sie wirkungsvoller beim Aufbau einer Qualitätskultur im Al</w:t>
      </w:r>
      <w:r w:rsidRPr="00F037AD">
        <w:rPr>
          <w:rFonts w:cs="Times New Roman"/>
        </w:rPr>
        <w:t>l</w:t>
      </w:r>
      <w:r w:rsidRPr="00F037AD">
        <w:rPr>
          <w:rFonts w:cs="Times New Roman"/>
        </w:rPr>
        <w:t>tag der Berufsausbildung einzusetzen.</w:t>
      </w:r>
    </w:p>
    <w:p w:rsidR="00F037AD" w:rsidRPr="00F037AD" w:rsidRDefault="008066B0" w:rsidP="00F037AD">
      <w:pPr>
        <w:jc w:val="both"/>
        <w:rPr>
          <w:rFonts w:cstheme="minorHAnsi"/>
        </w:rPr>
      </w:pPr>
      <w:r w:rsidRPr="00F037AD">
        <w:rPr>
          <w:rFonts w:cs="Times New Roman"/>
        </w:rPr>
        <w:t>Dem kooperativen Charakter des dualen Systems entsprechend dienen nicht zuletzt der Au</w:t>
      </w:r>
      <w:r w:rsidRPr="00F037AD">
        <w:rPr>
          <w:rFonts w:cs="Times New Roman"/>
        </w:rPr>
        <w:t>f</w:t>
      </w:r>
      <w:r w:rsidRPr="00F037AD">
        <w:rPr>
          <w:rFonts w:cs="Times New Roman"/>
        </w:rPr>
        <w:t>bau von Netzwerken und die Kooperation mit strategischen Partnern, zuständigen Stellen, Sozialpartnern und Verbänden dem Ziel eines produktiven Zusammenwirkens. Dies gilt zua</w:t>
      </w:r>
      <w:r w:rsidRPr="00F037AD">
        <w:rPr>
          <w:rFonts w:cs="Times New Roman"/>
        </w:rPr>
        <w:t>l</w:t>
      </w:r>
      <w:r w:rsidRPr="00F037AD">
        <w:rPr>
          <w:rFonts w:cs="Times New Roman"/>
        </w:rPr>
        <w:t>lererst für die Abstimmung von schulischen und betrieblichen Lernorten im Interesse einer Zusammenführung von Lernergebni</w:t>
      </w:r>
      <w:r w:rsidRPr="00F037AD">
        <w:rPr>
          <w:rFonts w:cs="Times New Roman"/>
        </w:rPr>
        <w:t>s</w:t>
      </w:r>
      <w:r w:rsidRPr="00F037AD">
        <w:rPr>
          <w:rFonts w:cs="Times New Roman"/>
        </w:rPr>
        <w:t>sen in Theorie und Praxis im Hinblick auf die Ausbildung beruflicher Handlungsfähigkeit.</w:t>
      </w:r>
      <w:r w:rsidR="00F037AD">
        <w:rPr>
          <w:rFonts w:cs="Times New Roman"/>
        </w:rPr>
        <w:t xml:space="preserve"> </w:t>
      </w:r>
      <w:r w:rsidR="00F037AD">
        <w:rPr>
          <w:rFonts w:cstheme="minorHAnsi"/>
        </w:rPr>
        <w:t>D</w:t>
      </w:r>
      <w:r w:rsidR="00F037AD" w:rsidRPr="00F037AD">
        <w:rPr>
          <w:rFonts w:cstheme="minorHAnsi"/>
        </w:rPr>
        <w:t xml:space="preserve">ie </w:t>
      </w:r>
      <w:r w:rsidR="00F037AD" w:rsidRPr="00F037AD">
        <w:rPr>
          <w:rFonts w:cstheme="minorHAnsi"/>
          <w:b/>
        </w:rPr>
        <w:t>Koop</w:t>
      </w:r>
      <w:r w:rsidR="00F037AD" w:rsidRPr="00F037AD">
        <w:rPr>
          <w:rFonts w:cstheme="minorHAnsi"/>
          <w:b/>
        </w:rPr>
        <w:t>e</w:t>
      </w:r>
      <w:r w:rsidR="00F037AD" w:rsidRPr="00F037AD">
        <w:rPr>
          <w:rFonts w:cstheme="minorHAnsi"/>
          <w:b/>
        </w:rPr>
        <w:t>ration der Lernorte</w:t>
      </w:r>
      <w:r w:rsidR="00F037AD">
        <w:rPr>
          <w:rFonts w:cstheme="minorHAnsi"/>
        </w:rPr>
        <w:t>, die Zusammenarbeit und der</w:t>
      </w:r>
      <w:r w:rsidR="00F037AD" w:rsidRPr="00F037AD">
        <w:rPr>
          <w:rFonts w:cstheme="minorHAnsi"/>
        </w:rPr>
        <w:t xml:space="preserve"> Austausch mit Bildungseinrichtungen, Ausbi</w:t>
      </w:r>
      <w:r w:rsidR="00F037AD" w:rsidRPr="00F037AD">
        <w:rPr>
          <w:rFonts w:cstheme="minorHAnsi"/>
        </w:rPr>
        <w:t>l</w:t>
      </w:r>
      <w:r w:rsidR="00F037AD" w:rsidRPr="00F037AD">
        <w:rPr>
          <w:rFonts w:cstheme="minorHAnsi"/>
        </w:rPr>
        <w:t>dungsbetrieben und</w:t>
      </w:r>
      <w:r w:rsidR="00F037AD">
        <w:rPr>
          <w:rFonts w:cstheme="minorHAnsi"/>
        </w:rPr>
        <w:t xml:space="preserve"> Berufsschulen,</w:t>
      </w:r>
      <w:r w:rsidR="00F037AD" w:rsidRPr="00F037AD">
        <w:rPr>
          <w:rFonts w:cstheme="minorHAnsi"/>
        </w:rPr>
        <w:t xml:space="preserve"> hängt immer wieder in hohem Maße vom Engag</w:t>
      </w:r>
      <w:r w:rsidR="00F037AD" w:rsidRPr="00F037AD">
        <w:rPr>
          <w:rFonts w:cstheme="minorHAnsi"/>
        </w:rPr>
        <w:t>e</w:t>
      </w:r>
      <w:r w:rsidR="00F037AD" w:rsidRPr="00F037AD">
        <w:rPr>
          <w:rFonts w:cstheme="minorHAnsi"/>
        </w:rPr>
        <w:t>ment und den Anstrengungen einzelner Lehrkräfte und Ausbilder/innen ab, so dass weiterhin Han</w:t>
      </w:r>
      <w:r w:rsidR="00F037AD" w:rsidRPr="00F037AD">
        <w:rPr>
          <w:rFonts w:cstheme="minorHAnsi"/>
        </w:rPr>
        <w:t>d</w:t>
      </w:r>
      <w:r w:rsidR="00F037AD" w:rsidRPr="00F037AD">
        <w:rPr>
          <w:rFonts w:cstheme="minorHAnsi"/>
        </w:rPr>
        <w:t xml:space="preserve">lungsbedarf </w:t>
      </w:r>
      <w:r w:rsidR="00F037AD" w:rsidRPr="00F037AD">
        <w:rPr>
          <w:rFonts w:cstheme="minorHAnsi"/>
        </w:rPr>
        <w:lastRenderedPageBreak/>
        <w:t>besteht. Die Hemmnisse der Lernortkooperation sind aber auch strukt</w:t>
      </w:r>
      <w:r w:rsidR="00F037AD" w:rsidRPr="00F037AD">
        <w:rPr>
          <w:rFonts w:cstheme="minorHAnsi"/>
        </w:rPr>
        <w:t>u</w:t>
      </w:r>
      <w:r w:rsidR="00F037AD" w:rsidRPr="00F037AD">
        <w:rPr>
          <w:rFonts w:cstheme="minorHAnsi"/>
        </w:rPr>
        <w:t>reller Art und systembedingt (Vgl. Rauner). Daher sollten für Ausbildende wie Lehrkräfte angemessene A</w:t>
      </w:r>
      <w:r w:rsidR="00F037AD" w:rsidRPr="00F037AD">
        <w:rPr>
          <w:rFonts w:cstheme="minorHAnsi"/>
        </w:rPr>
        <w:t>r</w:t>
      </w:r>
      <w:r w:rsidR="00F037AD" w:rsidRPr="00F037AD">
        <w:rPr>
          <w:rFonts w:cstheme="minorHAnsi"/>
        </w:rPr>
        <w:t xml:space="preserve">beitszeit-Ressourcen eingeräumt werden. Hierzu sind nach wie vor </w:t>
      </w:r>
      <w:r w:rsidR="00F037AD" w:rsidRPr="00F037AD">
        <w:rPr>
          <w:rFonts w:cstheme="minorHAnsi"/>
          <w:b/>
        </w:rPr>
        <w:t>auf politischer Ebene</w:t>
      </w:r>
      <w:r w:rsidR="00F037AD" w:rsidRPr="00F037AD">
        <w:rPr>
          <w:rFonts w:cstheme="minorHAnsi"/>
        </w:rPr>
        <w:t xml:space="preserve"> entsprechende Weichenstellu</w:t>
      </w:r>
      <w:r w:rsidR="00F037AD" w:rsidRPr="00F037AD">
        <w:rPr>
          <w:rFonts w:cstheme="minorHAnsi"/>
        </w:rPr>
        <w:t>n</w:t>
      </w:r>
      <w:r w:rsidR="00F037AD" w:rsidRPr="00F037AD">
        <w:rPr>
          <w:rFonts w:cstheme="minorHAnsi"/>
        </w:rPr>
        <w:t xml:space="preserve">gen und </w:t>
      </w:r>
      <w:r w:rsidR="00F037AD" w:rsidRPr="00F037AD">
        <w:rPr>
          <w:rFonts w:cstheme="minorHAnsi"/>
          <w:b/>
        </w:rPr>
        <w:t>Regelungen</w:t>
      </w:r>
      <w:r w:rsidR="00F037AD" w:rsidRPr="00F037AD">
        <w:rPr>
          <w:rFonts w:cstheme="minorHAnsi"/>
        </w:rPr>
        <w:t xml:space="preserve"> erforderlich, die über das reine Gebot hinausgehen. Dies betrifft neben Arbeit</w:t>
      </w:r>
      <w:r w:rsidR="00F037AD" w:rsidRPr="00F037AD">
        <w:rPr>
          <w:rFonts w:cstheme="minorHAnsi"/>
        </w:rPr>
        <w:t>s</w:t>
      </w:r>
      <w:r w:rsidR="00F037AD" w:rsidRPr="00F037AD">
        <w:rPr>
          <w:rFonts w:cstheme="minorHAnsi"/>
        </w:rPr>
        <w:t>zeitregelungen, Aufgabenbeschreibungen und gemeinsame für Betrieb und Schule geltende Bi</w:t>
      </w:r>
      <w:r w:rsidR="00F037AD" w:rsidRPr="00F037AD">
        <w:rPr>
          <w:rFonts w:cstheme="minorHAnsi"/>
        </w:rPr>
        <w:t>l</w:t>
      </w:r>
      <w:r w:rsidR="00F037AD" w:rsidRPr="00F037AD">
        <w:rPr>
          <w:rFonts w:cstheme="minorHAnsi"/>
        </w:rPr>
        <w:t xml:space="preserve">dungspläne. </w:t>
      </w:r>
    </w:p>
    <w:p w:rsidR="005F5630" w:rsidRPr="00F037AD" w:rsidRDefault="00F037AD" w:rsidP="00286CA1">
      <w:pPr>
        <w:jc w:val="both"/>
        <w:rPr>
          <w:rFonts w:cstheme="minorHAnsi"/>
        </w:rPr>
      </w:pPr>
      <w:r w:rsidRPr="00F037AD">
        <w:rPr>
          <w:rFonts w:cstheme="minorHAnsi"/>
        </w:rPr>
        <w:t>Bewährt hat</w:t>
      </w:r>
      <w:r w:rsidR="005F5630" w:rsidRPr="00F037AD">
        <w:rPr>
          <w:rFonts w:cstheme="minorHAnsi"/>
        </w:rPr>
        <w:t xml:space="preserve"> sich ein </w:t>
      </w:r>
      <w:r w:rsidR="005F5630" w:rsidRPr="00F037AD">
        <w:rPr>
          <w:rFonts w:cstheme="minorHAnsi"/>
          <w:b/>
        </w:rPr>
        <w:t>beteiligungsorientiertes</w:t>
      </w:r>
      <w:r>
        <w:rPr>
          <w:rFonts w:cstheme="minorHAnsi"/>
          <w:b/>
        </w:rPr>
        <w:t>, multiperspektivisches</w:t>
      </w:r>
      <w:r w:rsidR="005F5630" w:rsidRPr="00F037AD">
        <w:rPr>
          <w:rFonts w:cstheme="minorHAnsi"/>
          <w:b/>
        </w:rPr>
        <w:t xml:space="preserve"> Vorgehen</w:t>
      </w:r>
      <w:r w:rsidR="005F5630" w:rsidRPr="00F037AD">
        <w:rPr>
          <w:rFonts w:cstheme="minorHAnsi"/>
        </w:rPr>
        <w:t xml:space="preserve"> </w:t>
      </w:r>
      <w:r w:rsidR="003167E5" w:rsidRPr="00F037AD">
        <w:rPr>
          <w:rFonts w:cstheme="minorHAnsi"/>
        </w:rPr>
        <w:t>bei der Entwicklung und Sicherung der Qualität der betrieblich</w:t>
      </w:r>
      <w:r w:rsidRPr="00F037AD">
        <w:rPr>
          <w:rFonts w:cstheme="minorHAnsi"/>
        </w:rPr>
        <w:t>en Berufsausbildung</w:t>
      </w:r>
      <w:r w:rsidR="003167E5" w:rsidRPr="00F037AD">
        <w:rPr>
          <w:rFonts w:cstheme="minorHAnsi"/>
        </w:rPr>
        <w:t>, das</w:t>
      </w:r>
      <w:r w:rsidR="005F5630" w:rsidRPr="00F037AD">
        <w:rPr>
          <w:rFonts w:cstheme="minorHAnsi"/>
        </w:rPr>
        <w:t xml:space="preserve"> in die Befähigung zur selbststä</w:t>
      </w:r>
      <w:r w:rsidR="005F5630" w:rsidRPr="00F037AD">
        <w:rPr>
          <w:rFonts w:cstheme="minorHAnsi"/>
        </w:rPr>
        <w:t>n</w:t>
      </w:r>
      <w:r w:rsidR="005F5630" w:rsidRPr="00F037AD">
        <w:rPr>
          <w:rFonts w:cstheme="minorHAnsi"/>
        </w:rPr>
        <w:t xml:space="preserve">digen Qualitätsentwicklung mündet. Der innovative Gehalt in den Projekten des Modellprogramms lag vornehmlich in der </w:t>
      </w:r>
      <w:r w:rsidR="005F5630" w:rsidRPr="00F037AD">
        <w:rPr>
          <w:rFonts w:cstheme="minorHAnsi"/>
          <w:b/>
        </w:rPr>
        <w:t>Weiterbildung und Begleitung</w:t>
      </w:r>
      <w:r w:rsidR="005F5630" w:rsidRPr="00F037AD">
        <w:rPr>
          <w:rFonts w:cstheme="minorHAnsi"/>
        </w:rPr>
        <w:t xml:space="preserve"> der Ausbilder/innen und ausbildenden Fac</w:t>
      </w:r>
      <w:r w:rsidR="005F5630" w:rsidRPr="00F037AD">
        <w:rPr>
          <w:rFonts w:cstheme="minorHAnsi"/>
        </w:rPr>
        <w:t>h</w:t>
      </w:r>
      <w:r w:rsidR="005F5630" w:rsidRPr="00F037AD">
        <w:rPr>
          <w:rFonts w:cstheme="minorHAnsi"/>
        </w:rPr>
        <w:t>kräfte zur Übernahme von Verantwortung und Einnahme einer aktiven Rolle bei der Verbesserung der qualitativen Ausgestaltung der betrieblichen Berufsausbi</w:t>
      </w:r>
      <w:r w:rsidR="005F5630" w:rsidRPr="00F037AD">
        <w:rPr>
          <w:rFonts w:cstheme="minorHAnsi"/>
        </w:rPr>
        <w:t>l</w:t>
      </w:r>
      <w:r w:rsidR="005F5630" w:rsidRPr="00F037AD">
        <w:rPr>
          <w:rFonts w:cstheme="minorHAnsi"/>
        </w:rPr>
        <w:t>dung.</w:t>
      </w:r>
    </w:p>
    <w:p w:rsidR="005F5630" w:rsidRPr="00F037AD" w:rsidRDefault="005F5630" w:rsidP="00286CA1">
      <w:pPr>
        <w:jc w:val="both"/>
        <w:rPr>
          <w:rFonts w:cstheme="minorHAnsi"/>
        </w:rPr>
      </w:pPr>
      <w:r w:rsidRPr="00F037AD">
        <w:rPr>
          <w:rFonts w:cstheme="minorHAnsi"/>
        </w:rPr>
        <w:t>Die Erfahrungen in den Modellversuchen haben deutlich gemacht, dass die Umsetzung von Mindes</w:t>
      </w:r>
      <w:r w:rsidRPr="00F037AD">
        <w:rPr>
          <w:rFonts w:cstheme="minorHAnsi"/>
        </w:rPr>
        <w:t>t</w:t>
      </w:r>
      <w:r w:rsidRPr="00F037AD">
        <w:rPr>
          <w:rFonts w:cstheme="minorHAnsi"/>
        </w:rPr>
        <w:t xml:space="preserve">standards und darüber hinausgehende Verbesserungen in KMU häufig durch </w:t>
      </w:r>
      <w:r w:rsidRPr="00F037AD">
        <w:rPr>
          <w:rFonts w:cstheme="minorHAnsi"/>
          <w:b/>
        </w:rPr>
        <w:t>externe Impulse</w:t>
      </w:r>
      <w:r w:rsidRPr="00F037AD">
        <w:rPr>
          <w:rFonts w:cstheme="minorHAnsi"/>
        </w:rPr>
        <w:t xml:space="preserve"> init</w:t>
      </w:r>
      <w:r w:rsidRPr="00F037AD">
        <w:rPr>
          <w:rFonts w:cstheme="minorHAnsi"/>
        </w:rPr>
        <w:t>i</w:t>
      </w:r>
      <w:r w:rsidRPr="00F037AD">
        <w:rPr>
          <w:rFonts w:cstheme="minorHAnsi"/>
        </w:rPr>
        <w:t xml:space="preserve">iert werden und einer kontinuierlichen Begleitung durch fachkundige Stellen und Experten </w:t>
      </w:r>
      <w:r w:rsidR="003167E5" w:rsidRPr="00F037AD">
        <w:rPr>
          <w:rFonts w:cstheme="minorHAnsi"/>
        </w:rPr>
        <w:t>und E</w:t>
      </w:r>
      <w:r w:rsidR="003167E5" w:rsidRPr="00F037AD">
        <w:rPr>
          <w:rFonts w:cstheme="minorHAnsi"/>
        </w:rPr>
        <w:t>x</w:t>
      </w:r>
      <w:r w:rsidR="003167E5" w:rsidRPr="00F037AD">
        <w:rPr>
          <w:rFonts w:cstheme="minorHAnsi"/>
        </w:rPr>
        <w:t xml:space="preserve">pertinnen </w:t>
      </w:r>
      <w:r w:rsidRPr="00F037AD">
        <w:rPr>
          <w:rFonts w:cstheme="minorHAnsi"/>
        </w:rPr>
        <w:t xml:space="preserve">bedürfen, die bereits Zugang zum Feld haben. Dazu müssen </w:t>
      </w:r>
      <w:r w:rsidRPr="00F037AD">
        <w:rPr>
          <w:rFonts w:cstheme="minorHAnsi"/>
          <w:b/>
        </w:rPr>
        <w:t>intermediäre Instanzen</w:t>
      </w:r>
      <w:r w:rsidRPr="00F037AD">
        <w:rPr>
          <w:rFonts w:cstheme="minorHAnsi"/>
        </w:rPr>
        <w:t xml:space="preserve"> en</w:t>
      </w:r>
      <w:r w:rsidRPr="00F037AD">
        <w:rPr>
          <w:rFonts w:cstheme="minorHAnsi"/>
        </w:rPr>
        <w:t>t</w:t>
      </w:r>
      <w:r w:rsidRPr="00F037AD">
        <w:rPr>
          <w:rFonts w:cstheme="minorHAnsi"/>
        </w:rPr>
        <w:t>sprechende Konzepte und Instrumente in ihr Portfolio aufnehmen und auf breiter Ebene anbieten. Berater/innen der Kammern und betriebliche Interessenvertretungen werden/wurden qualifiziert, die vorliegenden Qualitätsansätze an die speziellen Bedarfe und neue Herausforderungen in den Betrieben anpassen zu können.</w:t>
      </w:r>
    </w:p>
    <w:p w:rsidR="00405B2B" w:rsidRPr="00D27589" w:rsidRDefault="00487FC7" w:rsidP="00286CA1">
      <w:pPr>
        <w:jc w:val="both"/>
        <w:rPr>
          <w:rFonts w:cstheme="minorHAnsi"/>
          <w:i/>
        </w:rPr>
      </w:pPr>
      <w:r>
        <w:rPr>
          <w:rFonts w:cstheme="minorHAnsi"/>
          <w:i/>
        </w:rPr>
        <w:t>(siehe Folien 13-15</w:t>
      </w:r>
      <w:r w:rsidR="002E2114" w:rsidRPr="00F037AD">
        <w:rPr>
          <w:rFonts w:cstheme="minorHAnsi"/>
          <w:i/>
        </w:rPr>
        <w:t>)</w:t>
      </w:r>
    </w:p>
    <w:p w:rsidR="00405B2B" w:rsidRPr="00286CA1" w:rsidRDefault="00487FC7" w:rsidP="00286CA1">
      <w:pPr>
        <w:jc w:val="both"/>
        <w:rPr>
          <w:rFonts w:cstheme="minorHAnsi"/>
        </w:rPr>
      </w:pPr>
      <w:r>
        <w:rPr>
          <w:rFonts w:cstheme="minorHAnsi"/>
        </w:rPr>
        <w:t>Die Ergebnisse wurden/werden von der wissenschaftlichen Begleitung (f-</w:t>
      </w:r>
      <w:proofErr w:type="spellStart"/>
      <w:r>
        <w:rPr>
          <w:rFonts w:cstheme="minorHAnsi"/>
        </w:rPr>
        <w:t>bb</w:t>
      </w:r>
      <w:proofErr w:type="spellEnd"/>
      <w:r>
        <w:rPr>
          <w:rFonts w:cstheme="minorHAnsi"/>
        </w:rPr>
        <w:t>/KIT) und dem BIBB übe</w:t>
      </w:r>
      <w:r>
        <w:rPr>
          <w:rFonts w:cstheme="minorHAnsi"/>
        </w:rPr>
        <w:t>r</w:t>
      </w:r>
      <w:r>
        <w:rPr>
          <w:rFonts w:cstheme="minorHAnsi"/>
        </w:rPr>
        <w:t>greifend gebündelt und publiziert. Darüber hinaus liegen zahlreiche projektspezifische Veröffentl</w:t>
      </w:r>
      <w:r>
        <w:rPr>
          <w:rFonts w:cstheme="minorHAnsi"/>
        </w:rPr>
        <w:t>i</w:t>
      </w:r>
      <w:r>
        <w:rPr>
          <w:rFonts w:cstheme="minorHAnsi"/>
        </w:rPr>
        <w:t>chungen vor.</w:t>
      </w:r>
    </w:p>
    <w:p w:rsidR="00405B2B" w:rsidRPr="00487FC7" w:rsidRDefault="00487FC7" w:rsidP="00286CA1">
      <w:pPr>
        <w:jc w:val="both"/>
        <w:rPr>
          <w:rFonts w:cstheme="minorHAnsi"/>
          <w:i/>
        </w:rPr>
      </w:pPr>
      <w:r w:rsidRPr="00487FC7">
        <w:rPr>
          <w:rFonts w:cstheme="minorHAnsi"/>
          <w:i/>
        </w:rPr>
        <w:t>(siehe auch Folien 16-17)</w:t>
      </w:r>
    </w:p>
    <w:p w:rsidR="004167EC" w:rsidRDefault="00487FC7" w:rsidP="00286CA1">
      <w:pPr>
        <w:jc w:val="both"/>
        <w:rPr>
          <w:rFonts w:cstheme="minorHAnsi"/>
        </w:rPr>
      </w:pPr>
      <w:r>
        <w:rPr>
          <w:rFonts w:cstheme="minorHAnsi"/>
        </w:rPr>
        <w:t xml:space="preserve">Weitere Informationen unter: </w:t>
      </w:r>
      <w:hyperlink r:id="rId14" w:history="1">
        <w:r w:rsidRPr="00730EC2">
          <w:rPr>
            <w:rStyle w:val="Hyperlink"/>
            <w:rFonts w:cstheme="minorHAnsi"/>
          </w:rPr>
          <w:t>www.bibb.de/Modellversuche</w:t>
        </w:r>
      </w:hyperlink>
    </w:p>
    <w:p w:rsidR="00487FC7" w:rsidRDefault="00D27589" w:rsidP="00286CA1">
      <w:pPr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hyperlink r:id="rId15" w:history="1">
        <w:r w:rsidRPr="00730EC2">
          <w:rPr>
            <w:rStyle w:val="Hyperlink"/>
            <w:rFonts w:cstheme="minorHAnsi"/>
          </w:rPr>
          <w:t>www.foraus.de</w:t>
        </w:r>
      </w:hyperlink>
    </w:p>
    <w:p w:rsidR="00D27589" w:rsidRPr="00286CA1" w:rsidRDefault="00D27589" w:rsidP="00D27589">
      <w:pPr>
        <w:ind w:left="2124" w:firstLine="708"/>
        <w:jc w:val="both"/>
        <w:rPr>
          <w:rFonts w:cstheme="minorHAnsi"/>
        </w:rPr>
      </w:pPr>
      <w:r>
        <w:rPr>
          <w:rFonts w:cstheme="minorHAnsi"/>
        </w:rPr>
        <w:t>www.deqa-vet.</w:t>
      </w:r>
      <w:bookmarkStart w:id="0" w:name="_GoBack"/>
      <w:bookmarkEnd w:id="0"/>
      <w:r>
        <w:rPr>
          <w:rFonts w:cstheme="minorHAnsi"/>
        </w:rPr>
        <w:t>de</w:t>
      </w:r>
    </w:p>
    <w:sectPr w:rsidR="00D27589" w:rsidRPr="00286CA1">
      <w:footerReference w:type="default" r:id="rId1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778" w:rsidRDefault="00E26778" w:rsidP="004F241B">
      <w:pPr>
        <w:spacing w:after="0" w:line="240" w:lineRule="auto"/>
      </w:pPr>
      <w:r>
        <w:separator/>
      </w:r>
    </w:p>
  </w:endnote>
  <w:endnote w:type="continuationSeparator" w:id="0">
    <w:p w:rsidR="00E26778" w:rsidRDefault="00E26778" w:rsidP="004F24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9384534"/>
      <w:docPartObj>
        <w:docPartGallery w:val="Page Numbers (Bottom of Page)"/>
        <w:docPartUnique/>
      </w:docPartObj>
    </w:sdtPr>
    <w:sdtEndPr/>
    <w:sdtContent>
      <w:p w:rsidR="00C12B9F" w:rsidRDefault="00C12B9F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7589">
          <w:rPr>
            <w:noProof/>
          </w:rPr>
          <w:t>8</w:t>
        </w:r>
        <w:r>
          <w:fldChar w:fldCharType="end"/>
        </w:r>
      </w:p>
    </w:sdtContent>
  </w:sdt>
  <w:p w:rsidR="00C12B9F" w:rsidRDefault="00C12B9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778" w:rsidRDefault="00E26778" w:rsidP="004F241B">
      <w:pPr>
        <w:spacing w:after="0" w:line="240" w:lineRule="auto"/>
      </w:pPr>
      <w:r>
        <w:separator/>
      </w:r>
    </w:p>
  </w:footnote>
  <w:footnote w:type="continuationSeparator" w:id="0">
    <w:p w:rsidR="00E26778" w:rsidRDefault="00E26778" w:rsidP="004F24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46C0E"/>
    <w:multiLevelType w:val="hybridMultilevel"/>
    <w:tmpl w:val="31C601DE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CB6EFD"/>
    <w:multiLevelType w:val="hybridMultilevel"/>
    <w:tmpl w:val="6B681660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62670D"/>
    <w:multiLevelType w:val="hybridMultilevel"/>
    <w:tmpl w:val="44E223E8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FE3B90"/>
    <w:multiLevelType w:val="hybridMultilevel"/>
    <w:tmpl w:val="A3B28DC0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B1133F"/>
    <w:multiLevelType w:val="hybridMultilevel"/>
    <w:tmpl w:val="26AC050C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247F3B"/>
    <w:multiLevelType w:val="hybridMultilevel"/>
    <w:tmpl w:val="79623B6C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837296"/>
    <w:multiLevelType w:val="hybridMultilevel"/>
    <w:tmpl w:val="5EC65D7C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B20CD7"/>
    <w:multiLevelType w:val="hybridMultilevel"/>
    <w:tmpl w:val="AF88A7B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A5752D"/>
    <w:multiLevelType w:val="hybridMultilevel"/>
    <w:tmpl w:val="3F4EF442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002455"/>
    <w:multiLevelType w:val="hybridMultilevel"/>
    <w:tmpl w:val="2050F38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D16737"/>
    <w:multiLevelType w:val="hybridMultilevel"/>
    <w:tmpl w:val="F7C6218E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B3425A"/>
    <w:multiLevelType w:val="hybridMultilevel"/>
    <w:tmpl w:val="59660DD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B53080"/>
    <w:multiLevelType w:val="hybridMultilevel"/>
    <w:tmpl w:val="CF80055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302F1B"/>
    <w:multiLevelType w:val="hybridMultilevel"/>
    <w:tmpl w:val="B90CA016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1AC14A9"/>
    <w:multiLevelType w:val="hybridMultilevel"/>
    <w:tmpl w:val="93EAF83C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737D98"/>
    <w:multiLevelType w:val="hybridMultilevel"/>
    <w:tmpl w:val="FDBA8472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14"/>
  </w:num>
  <w:num w:numId="8">
    <w:abstractNumId w:val="10"/>
  </w:num>
  <w:num w:numId="9">
    <w:abstractNumId w:val="13"/>
  </w:num>
  <w:num w:numId="10">
    <w:abstractNumId w:val="12"/>
  </w:num>
  <w:num w:numId="11">
    <w:abstractNumId w:val="7"/>
  </w:num>
  <w:num w:numId="12">
    <w:abstractNumId w:val="9"/>
  </w:num>
  <w:num w:numId="13">
    <w:abstractNumId w:val="1"/>
  </w:num>
  <w:num w:numId="14">
    <w:abstractNumId w:val="6"/>
  </w:num>
  <w:num w:numId="15">
    <w:abstractNumId w:val="3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EA2"/>
    <w:rsid w:val="00007ECA"/>
    <w:rsid w:val="00025F07"/>
    <w:rsid w:val="000571BB"/>
    <w:rsid w:val="000758BB"/>
    <w:rsid w:val="000A2C98"/>
    <w:rsid w:val="000A7C67"/>
    <w:rsid w:val="000F0E63"/>
    <w:rsid w:val="000F3934"/>
    <w:rsid w:val="00104309"/>
    <w:rsid w:val="00113EA0"/>
    <w:rsid w:val="001678ED"/>
    <w:rsid w:val="001830EB"/>
    <w:rsid w:val="0019586C"/>
    <w:rsid w:val="001C3B14"/>
    <w:rsid w:val="001D6F15"/>
    <w:rsid w:val="001F2C0F"/>
    <w:rsid w:val="001F43D3"/>
    <w:rsid w:val="00212AF9"/>
    <w:rsid w:val="00233C28"/>
    <w:rsid w:val="00244B96"/>
    <w:rsid w:val="0026601A"/>
    <w:rsid w:val="00285B42"/>
    <w:rsid w:val="002862E2"/>
    <w:rsid w:val="00286CA1"/>
    <w:rsid w:val="002B686D"/>
    <w:rsid w:val="002E2114"/>
    <w:rsid w:val="003167E5"/>
    <w:rsid w:val="00332E8A"/>
    <w:rsid w:val="0033430E"/>
    <w:rsid w:val="00342E2F"/>
    <w:rsid w:val="00345355"/>
    <w:rsid w:val="003E6A1D"/>
    <w:rsid w:val="003E75C0"/>
    <w:rsid w:val="00405B2B"/>
    <w:rsid w:val="00414A69"/>
    <w:rsid w:val="004167EC"/>
    <w:rsid w:val="00416EAD"/>
    <w:rsid w:val="00432EC7"/>
    <w:rsid w:val="004536EA"/>
    <w:rsid w:val="00487FC7"/>
    <w:rsid w:val="004C0ED0"/>
    <w:rsid w:val="004E33C3"/>
    <w:rsid w:val="004F241B"/>
    <w:rsid w:val="00535EA2"/>
    <w:rsid w:val="0057681D"/>
    <w:rsid w:val="00582845"/>
    <w:rsid w:val="005A01AF"/>
    <w:rsid w:val="005F5630"/>
    <w:rsid w:val="00604998"/>
    <w:rsid w:val="006C4C26"/>
    <w:rsid w:val="006D44A5"/>
    <w:rsid w:val="006F0909"/>
    <w:rsid w:val="0071628D"/>
    <w:rsid w:val="00735360"/>
    <w:rsid w:val="007618C9"/>
    <w:rsid w:val="007E3F07"/>
    <w:rsid w:val="008066B0"/>
    <w:rsid w:val="00833F1F"/>
    <w:rsid w:val="0083775E"/>
    <w:rsid w:val="0087281D"/>
    <w:rsid w:val="00875D13"/>
    <w:rsid w:val="008A1C68"/>
    <w:rsid w:val="009B0BC8"/>
    <w:rsid w:val="009C2292"/>
    <w:rsid w:val="00A0560A"/>
    <w:rsid w:val="00A409F4"/>
    <w:rsid w:val="00A63F15"/>
    <w:rsid w:val="00B136F4"/>
    <w:rsid w:val="00B30484"/>
    <w:rsid w:val="00C12B9F"/>
    <w:rsid w:val="00C4611C"/>
    <w:rsid w:val="00C4660D"/>
    <w:rsid w:val="00C64036"/>
    <w:rsid w:val="00C64413"/>
    <w:rsid w:val="00C877B9"/>
    <w:rsid w:val="00CA1ADE"/>
    <w:rsid w:val="00CC5A20"/>
    <w:rsid w:val="00D27589"/>
    <w:rsid w:val="00DA0335"/>
    <w:rsid w:val="00DC1A4B"/>
    <w:rsid w:val="00DD559A"/>
    <w:rsid w:val="00DF244D"/>
    <w:rsid w:val="00E26778"/>
    <w:rsid w:val="00EA606A"/>
    <w:rsid w:val="00EB29B0"/>
    <w:rsid w:val="00F037AD"/>
    <w:rsid w:val="00F7668E"/>
    <w:rsid w:val="00FE29B7"/>
    <w:rsid w:val="00FE2C00"/>
    <w:rsid w:val="00FF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F24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F241B"/>
  </w:style>
  <w:style w:type="paragraph" w:styleId="Fuzeile">
    <w:name w:val="footer"/>
    <w:basedOn w:val="Standard"/>
    <w:link w:val="FuzeileZchn"/>
    <w:uiPriority w:val="99"/>
    <w:unhideWhenUsed/>
    <w:rsid w:val="004F24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F241B"/>
  </w:style>
  <w:style w:type="paragraph" w:styleId="Listenabsatz">
    <w:name w:val="List Paragraph"/>
    <w:basedOn w:val="Standard"/>
    <w:uiPriority w:val="34"/>
    <w:qFormat/>
    <w:rsid w:val="008A1C68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2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29B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DA03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F24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F241B"/>
  </w:style>
  <w:style w:type="paragraph" w:styleId="Fuzeile">
    <w:name w:val="footer"/>
    <w:basedOn w:val="Standard"/>
    <w:link w:val="FuzeileZchn"/>
    <w:uiPriority w:val="99"/>
    <w:unhideWhenUsed/>
    <w:rsid w:val="004F24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F241B"/>
  </w:style>
  <w:style w:type="paragraph" w:styleId="Listenabsatz">
    <w:name w:val="List Paragraph"/>
    <w:basedOn w:val="Standard"/>
    <w:uiPriority w:val="34"/>
    <w:qFormat/>
    <w:rsid w:val="008A1C68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2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29B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DA03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qhoch3.ne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weingarten.ihk.d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zwh.de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foraus.de" TargetMode="External"/><Relationship Id="rId10" Type="http://schemas.openxmlformats.org/officeDocument/2006/relationships/hyperlink" Target="http://www.foraus.d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rofund.eu" TargetMode="External"/><Relationship Id="rId14" Type="http://schemas.openxmlformats.org/officeDocument/2006/relationships/hyperlink" Target="http://www.bibb.de/Modellversuch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45992-8BB6-449F-88DF-679D72DEE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2714</Words>
  <Characters>17103</Characters>
  <Application>Microsoft Office Word</Application>
  <DocSecurity>0</DocSecurity>
  <Lines>142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19778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Schemme, Dr. Dorothea</dc:creator>
  <cp:lastModifiedBy>Schemme, Dr. Dorothea</cp:lastModifiedBy>
  <cp:revision>6</cp:revision>
  <cp:lastPrinted>2014-05-22T10:26:00Z</cp:lastPrinted>
  <dcterms:created xsi:type="dcterms:W3CDTF">2014-08-22T11:00:00Z</dcterms:created>
  <dcterms:modified xsi:type="dcterms:W3CDTF">2014-08-22T12:31:00Z</dcterms:modified>
</cp:coreProperties>
</file>